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宋体"/>
          <w:b/>
          <w:bCs/>
          <w:color w:val="000000"/>
          <w:sz w:val="52"/>
          <w:szCs w:val="52"/>
          <w:lang w:eastAsia="zh-CN"/>
        </w:rPr>
      </w:pPr>
      <w:bookmarkStart w:id="0" w:name="_Toc15829"/>
      <w:r>
        <w:rPr>
          <w:rFonts w:hint="eastAsia" w:ascii="宋体"/>
          <w:b/>
          <w:bCs/>
          <w:color w:val="000000"/>
          <w:sz w:val="52"/>
          <w:szCs w:val="52"/>
          <w:lang w:eastAsia="zh-CN"/>
        </w:rPr>
        <w:t>货物采购项目要求</w:t>
      </w: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ind w:left="1278" w:leftChars="456" w:hanging="320" w:hangingChars="100"/>
        <w:jc w:val="both"/>
        <w:rPr>
          <w:rFonts w:hint="eastAsia" w:ascii="宋体"/>
          <w:b w:val="0"/>
          <w:bCs w:val="0"/>
          <w:color w:val="000000"/>
          <w:sz w:val="32"/>
          <w:szCs w:val="32"/>
          <w:lang w:eastAsia="zh-CN"/>
        </w:rPr>
      </w:pPr>
      <w:r>
        <w:rPr>
          <w:rFonts w:hint="eastAsia" w:ascii="宋体"/>
          <w:b w:val="0"/>
          <w:bCs w:val="0"/>
          <w:color w:val="000000"/>
          <w:sz w:val="32"/>
          <w:szCs w:val="32"/>
          <w:lang w:eastAsia="zh-CN"/>
        </w:rPr>
        <w:t>项 目 名 称：拖鞋、消毒柜等货物采购</w:t>
      </w:r>
    </w:p>
    <w:p>
      <w:pPr>
        <w:numPr>
          <w:ilvl w:val="0"/>
          <w:numId w:val="0"/>
        </w:numPr>
        <w:ind w:left="1278" w:leftChars="456" w:hanging="320" w:hangingChars="100"/>
        <w:jc w:val="both"/>
        <w:rPr>
          <w:rFonts w:hint="eastAsia" w:ascii="宋体"/>
          <w:b w:val="0"/>
          <w:bCs w:val="0"/>
          <w:color w:val="000000"/>
          <w:sz w:val="32"/>
          <w:szCs w:val="32"/>
          <w:highlight w:val="none"/>
          <w:lang w:eastAsia="zh-CN"/>
        </w:rPr>
      </w:pPr>
      <w:r>
        <w:rPr>
          <w:rFonts w:hint="eastAsia" w:ascii="宋体"/>
          <w:b w:val="0"/>
          <w:bCs w:val="0"/>
          <w:color w:val="000000"/>
          <w:sz w:val="32"/>
          <w:szCs w:val="32"/>
          <w:lang w:eastAsia="zh-CN"/>
        </w:rPr>
        <w:t>备案文号：</w:t>
      </w:r>
      <w:r>
        <w:rPr>
          <w:rFonts w:hint="eastAsia" w:ascii="宋体"/>
          <w:b w:val="0"/>
          <w:bCs w:val="0"/>
          <w:color w:val="000000"/>
          <w:sz w:val="32"/>
          <w:szCs w:val="32"/>
          <w:highlight w:val="none"/>
          <w:lang w:eastAsia="zh-CN"/>
        </w:rPr>
        <w:t>项目流水号[2021]</w:t>
      </w:r>
      <w:r>
        <w:rPr>
          <w:rFonts w:hint="eastAsia" w:ascii="宋体"/>
          <w:b w:val="0"/>
          <w:bCs w:val="0"/>
          <w:color w:val="000000"/>
          <w:sz w:val="32"/>
          <w:szCs w:val="32"/>
          <w:highlight w:val="none"/>
          <w:lang w:val="en-US" w:eastAsia="zh-CN"/>
        </w:rPr>
        <w:t>10339</w:t>
      </w:r>
      <w:r>
        <w:rPr>
          <w:rFonts w:hint="eastAsia" w:ascii="宋体"/>
          <w:b w:val="0"/>
          <w:bCs w:val="0"/>
          <w:color w:val="000000"/>
          <w:sz w:val="32"/>
          <w:szCs w:val="32"/>
          <w:highlight w:val="none"/>
          <w:lang w:eastAsia="zh-CN"/>
        </w:rPr>
        <w:t>号、</w:t>
      </w:r>
    </w:p>
    <w:p>
      <w:pPr>
        <w:numPr>
          <w:ilvl w:val="0"/>
          <w:numId w:val="0"/>
        </w:numPr>
        <w:ind w:left="1277" w:leftChars="608" w:firstLine="1280" w:firstLineChars="400"/>
        <w:jc w:val="both"/>
        <w:rPr>
          <w:rFonts w:hint="eastAsia" w:ascii="宋体"/>
          <w:b w:val="0"/>
          <w:bCs w:val="0"/>
          <w:color w:val="000000"/>
          <w:sz w:val="32"/>
          <w:szCs w:val="32"/>
          <w:highlight w:val="none"/>
          <w:lang w:eastAsia="zh-CN"/>
        </w:rPr>
      </w:pPr>
      <w:r>
        <w:rPr>
          <w:rFonts w:hint="eastAsia" w:ascii="宋体"/>
          <w:b w:val="0"/>
          <w:bCs w:val="0"/>
          <w:color w:val="000000"/>
          <w:sz w:val="32"/>
          <w:szCs w:val="32"/>
          <w:highlight w:val="none"/>
          <w:lang w:eastAsia="zh-CN"/>
        </w:rPr>
        <w:t>项目流水号[2021]10073号</w:t>
      </w:r>
    </w:p>
    <w:p>
      <w:pPr>
        <w:numPr>
          <w:ilvl w:val="0"/>
          <w:numId w:val="0"/>
        </w:numPr>
        <w:ind w:firstLine="960" w:firstLineChars="300"/>
        <w:jc w:val="both"/>
        <w:rPr>
          <w:rFonts w:hint="default" w:ascii="宋体"/>
          <w:b w:val="0"/>
          <w:bCs w:val="0"/>
          <w:color w:val="000000"/>
          <w:sz w:val="32"/>
          <w:szCs w:val="32"/>
          <w:highlight w:val="none"/>
          <w:lang w:val="en-US" w:eastAsia="zh-CN"/>
        </w:rPr>
      </w:pPr>
      <w:r>
        <w:rPr>
          <w:rFonts w:hint="eastAsia" w:ascii="宋体"/>
          <w:b w:val="0"/>
          <w:bCs w:val="0"/>
          <w:color w:val="000000"/>
          <w:sz w:val="32"/>
          <w:szCs w:val="32"/>
          <w:lang w:eastAsia="zh-CN"/>
        </w:rPr>
        <w:t>文件编</w:t>
      </w:r>
      <w:r>
        <w:rPr>
          <w:rFonts w:hint="eastAsia" w:ascii="宋体"/>
          <w:b w:val="0"/>
          <w:bCs w:val="0"/>
          <w:color w:val="000000"/>
          <w:sz w:val="32"/>
          <w:szCs w:val="32"/>
          <w:highlight w:val="none"/>
          <w:lang w:eastAsia="zh-CN"/>
        </w:rPr>
        <w:t>号：FS2021</w:t>
      </w:r>
      <w:r>
        <w:rPr>
          <w:rFonts w:hint="eastAsia" w:ascii="宋体"/>
          <w:b w:val="0"/>
          <w:bCs w:val="0"/>
          <w:color w:val="000000"/>
          <w:sz w:val="32"/>
          <w:szCs w:val="32"/>
          <w:highlight w:val="none"/>
          <w:lang w:val="en-US" w:eastAsia="zh-CN"/>
        </w:rPr>
        <w:t xml:space="preserve">116 </w:t>
      </w:r>
    </w:p>
    <w:p>
      <w:pPr>
        <w:numPr>
          <w:ilvl w:val="0"/>
          <w:numId w:val="0"/>
        </w:numPr>
        <w:jc w:val="center"/>
        <w:rPr>
          <w:rFonts w:hint="eastAsia" w:ascii="宋体"/>
          <w:b w:val="0"/>
          <w:bCs w:val="0"/>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val="0"/>
          <w:bCs w:val="0"/>
          <w:color w:val="000000"/>
          <w:sz w:val="32"/>
          <w:szCs w:val="32"/>
          <w:lang w:eastAsia="zh-CN"/>
        </w:rPr>
      </w:pPr>
      <w:r>
        <w:rPr>
          <w:rFonts w:hint="eastAsia" w:ascii="宋体"/>
          <w:b/>
          <w:bCs/>
          <w:color w:val="000000"/>
          <w:sz w:val="32"/>
          <w:szCs w:val="32"/>
          <w:lang w:eastAsia="zh-CN"/>
        </w:rPr>
        <w:t xml:space="preserve">  </w:t>
      </w:r>
      <w:r>
        <w:rPr>
          <w:rFonts w:hint="eastAsia" w:ascii="宋体"/>
          <w:b w:val="0"/>
          <w:bCs w:val="0"/>
          <w:color w:val="000000"/>
          <w:sz w:val="32"/>
          <w:szCs w:val="32"/>
          <w:lang w:eastAsia="zh-CN"/>
        </w:rPr>
        <w:t xml:space="preserve">  采 购 人：内蒙古自治区人民医院</w:t>
      </w:r>
    </w:p>
    <w:p>
      <w:pPr>
        <w:numPr>
          <w:ilvl w:val="0"/>
          <w:numId w:val="0"/>
        </w:numPr>
        <w:jc w:val="center"/>
        <w:rPr>
          <w:rFonts w:hint="eastAsia" w:ascii="宋体"/>
          <w:b w:val="0"/>
          <w:bCs w:val="0"/>
          <w:color w:val="000000"/>
          <w:sz w:val="32"/>
          <w:szCs w:val="32"/>
          <w:lang w:eastAsia="zh-CN"/>
        </w:rPr>
      </w:pPr>
    </w:p>
    <w:p>
      <w:pPr>
        <w:numPr>
          <w:ilvl w:val="0"/>
          <w:numId w:val="0"/>
        </w:numPr>
        <w:jc w:val="both"/>
        <w:rPr>
          <w:rFonts w:hint="eastAsia" w:ascii="宋体"/>
          <w:b w:val="0"/>
          <w:bCs w:val="0"/>
          <w:color w:val="000000"/>
          <w:sz w:val="32"/>
          <w:szCs w:val="32"/>
          <w:lang w:eastAsia="zh-CN"/>
        </w:rPr>
      </w:pPr>
    </w:p>
    <w:p>
      <w:pPr>
        <w:numPr>
          <w:ilvl w:val="0"/>
          <w:numId w:val="0"/>
        </w:numPr>
        <w:jc w:val="center"/>
        <w:rPr>
          <w:rFonts w:hint="eastAsia" w:ascii="宋体"/>
          <w:b w:val="0"/>
          <w:bCs w:val="0"/>
          <w:color w:val="000000"/>
          <w:sz w:val="32"/>
          <w:szCs w:val="32"/>
          <w:lang w:eastAsia="zh-CN"/>
        </w:rPr>
      </w:pPr>
    </w:p>
    <w:p>
      <w:pPr>
        <w:numPr>
          <w:ilvl w:val="0"/>
          <w:numId w:val="0"/>
        </w:numPr>
        <w:jc w:val="center"/>
        <w:rPr>
          <w:rFonts w:hint="eastAsia" w:ascii="宋体"/>
          <w:b w:val="0"/>
          <w:bCs w:val="0"/>
          <w:color w:val="000000"/>
          <w:sz w:val="32"/>
          <w:szCs w:val="32"/>
          <w:lang w:eastAsia="zh-CN"/>
        </w:rPr>
      </w:pPr>
      <w:r>
        <w:rPr>
          <w:rFonts w:hint="eastAsia" w:ascii="宋体"/>
          <w:b w:val="0"/>
          <w:bCs w:val="0"/>
          <w:color w:val="000000"/>
          <w:sz w:val="32"/>
          <w:szCs w:val="32"/>
          <w:lang w:val="en-US" w:eastAsia="zh-CN"/>
        </w:rPr>
        <w:t>2021</w:t>
      </w:r>
      <w:r>
        <w:rPr>
          <w:rFonts w:hint="eastAsia" w:ascii="宋体"/>
          <w:b w:val="0"/>
          <w:bCs w:val="0"/>
          <w:color w:val="000000"/>
          <w:sz w:val="32"/>
          <w:szCs w:val="32"/>
          <w:lang w:eastAsia="zh-CN"/>
        </w:rPr>
        <w:t>年</w:t>
      </w:r>
      <w:r>
        <w:rPr>
          <w:rFonts w:hint="eastAsia" w:ascii="宋体"/>
          <w:b w:val="0"/>
          <w:bCs w:val="0"/>
          <w:color w:val="000000"/>
          <w:sz w:val="32"/>
          <w:szCs w:val="32"/>
          <w:lang w:val="en-US" w:eastAsia="zh-CN"/>
        </w:rPr>
        <w:t>11</w:t>
      </w:r>
      <w:r>
        <w:rPr>
          <w:rFonts w:hint="eastAsia" w:ascii="宋体"/>
          <w:b w:val="0"/>
          <w:bCs w:val="0"/>
          <w:color w:val="000000"/>
          <w:sz w:val="32"/>
          <w:szCs w:val="32"/>
          <w:lang w:eastAsia="zh-CN"/>
        </w:rPr>
        <w:t>月</w:t>
      </w:r>
    </w:p>
    <w:p>
      <w:pPr>
        <w:pStyle w:val="3"/>
        <w:numPr>
          <w:ilvl w:val="0"/>
          <w:numId w:val="1"/>
        </w:numPr>
        <w:jc w:val="center"/>
        <w:rPr>
          <w:rFonts w:hint="eastAsia" w:ascii="宋体" w:hAnsi="宋体" w:eastAsia="宋体"/>
          <w:sz w:val="32"/>
          <w:highlight w:val="none"/>
        </w:rPr>
      </w:pPr>
      <w:r>
        <w:rPr>
          <w:rFonts w:hint="eastAsia" w:ascii="宋体" w:hAnsi="宋体" w:eastAsia="宋体"/>
          <w:sz w:val="32"/>
          <w:highlight w:val="none"/>
        </w:rPr>
        <w:t>投标人须知</w:t>
      </w:r>
    </w:p>
    <w:p>
      <w:pPr>
        <w:pStyle w:val="3"/>
        <w:numPr>
          <w:ilvl w:val="0"/>
          <w:numId w:val="0"/>
        </w:numPr>
        <w:jc w:val="center"/>
        <w:rPr>
          <w:b/>
          <w:sz w:val="24"/>
        </w:rPr>
      </w:pPr>
      <w:r>
        <w:rPr>
          <w:rFonts w:hint="eastAsia"/>
          <w:b/>
          <w:sz w:val="24"/>
        </w:rPr>
        <w:t>投标人须知前附表</w:t>
      </w:r>
    </w:p>
    <w:tbl>
      <w:tblPr>
        <w:tblStyle w:val="7"/>
        <w:tblW w:w="852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9"/>
        <w:gridCol w:w="1673"/>
        <w:gridCol w:w="616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1" w:hRule="atLeast"/>
          <w:jc w:val="center"/>
        </w:trPr>
        <w:tc>
          <w:tcPr>
            <w:tcW w:w="689" w:type="dxa"/>
            <w:vAlign w:val="center"/>
          </w:tcPr>
          <w:p>
            <w:pPr>
              <w:adjustRightInd w:val="0"/>
              <w:spacing w:line="340" w:lineRule="exact"/>
              <w:jc w:val="center"/>
              <w:rPr>
                <w:rFonts w:ascii="宋体" w:cs="宋体"/>
                <w:b/>
                <w:color w:val="000000"/>
                <w:spacing w:val="-20"/>
                <w:szCs w:val="21"/>
              </w:rPr>
            </w:pPr>
            <w:r>
              <w:rPr>
                <w:rFonts w:hint="eastAsia" w:ascii="宋体" w:hAnsi="宋体" w:cs="宋体"/>
                <w:b/>
                <w:color w:val="000000"/>
                <w:spacing w:val="-20"/>
                <w:szCs w:val="21"/>
              </w:rPr>
              <w:t>序号</w:t>
            </w:r>
          </w:p>
        </w:tc>
        <w:tc>
          <w:tcPr>
            <w:tcW w:w="1673" w:type="dxa"/>
            <w:vAlign w:val="center"/>
          </w:tcPr>
          <w:p>
            <w:pPr>
              <w:adjustRightInd w:val="0"/>
              <w:spacing w:line="340" w:lineRule="exact"/>
              <w:jc w:val="center"/>
              <w:rPr>
                <w:rFonts w:ascii="宋体" w:cs="宋体"/>
                <w:b/>
                <w:color w:val="000000"/>
                <w:szCs w:val="21"/>
              </w:rPr>
            </w:pPr>
            <w:r>
              <w:rPr>
                <w:rFonts w:hint="eastAsia" w:ascii="宋体" w:hAnsi="宋体" w:cs="宋体"/>
                <w:b/>
                <w:color w:val="000000"/>
                <w:szCs w:val="21"/>
              </w:rPr>
              <w:t>项</w:t>
            </w:r>
            <w:r>
              <w:rPr>
                <w:rFonts w:ascii="宋体" w:hAnsi="宋体" w:cs="宋体"/>
                <w:b/>
                <w:color w:val="000000"/>
                <w:szCs w:val="21"/>
              </w:rPr>
              <w:t xml:space="preserve"> </w:t>
            </w:r>
            <w:r>
              <w:rPr>
                <w:rFonts w:hint="eastAsia" w:ascii="宋体" w:hAnsi="宋体" w:cs="宋体"/>
                <w:b/>
                <w:color w:val="000000"/>
                <w:szCs w:val="21"/>
              </w:rPr>
              <w:t>目</w:t>
            </w:r>
          </w:p>
        </w:tc>
        <w:tc>
          <w:tcPr>
            <w:tcW w:w="6166" w:type="dxa"/>
            <w:vAlign w:val="center"/>
          </w:tcPr>
          <w:p>
            <w:pPr>
              <w:adjustRightInd w:val="0"/>
              <w:spacing w:line="340" w:lineRule="exact"/>
              <w:jc w:val="center"/>
              <w:rPr>
                <w:rFonts w:ascii="宋体" w:cs="宋体"/>
                <w:b/>
                <w:color w:val="000000"/>
                <w:szCs w:val="21"/>
              </w:rPr>
            </w:pPr>
            <w:r>
              <w:rPr>
                <w:rFonts w:hint="eastAsia" w:ascii="宋体" w:hAnsi="宋体" w:cs="宋体"/>
                <w:b/>
                <w:color w:val="000000"/>
                <w:szCs w:val="21"/>
              </w:rPr>
              <w:t>内</w:t>
            </w:r>
            <w:r>
              <w:rPr>
                <w:rFonts w:ascii="宋体" w:hAnsi="宋体" w:cs="宋体"/>
                <w:b/>
                <w:color w:val="000000"/>
                <w:szCs w:val="21"/>
              </w:rPr>
              <w:t xml:space="preserve">  </w:t>
            </w:r>
            <w:r>
              <w:rPr>
                <w:rFonts w:hint="eastAsia" w:ascii="宋体" w:hAnsi="宋体" w:cs="宋体"/>
                <w:b/>
                <w:color w:val="000000"/>
                <w:szCs w:val="21"/>
              </w:rPr>
              <w:t>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0" w:hRule="atLeast"/>
          <w:jc w:val="center"/>
        </w:trPr>
        <w:tc>
          <w:tcPr>
            <w:tcW w:w="689" w:type="dxa"/>
            <w:vAlign w:val="center"/>
          </w:tcPr>
          <w:p>
            <w:pPr>
              <w:adjustRightInd w:val="0"/>
              <w:spacing w:line="340" w:lineRule="exact"/>
              <w:jc w:val="center"/>
              <w:rPr>
                <w:rFonts w:ascii="宋体" w:cs="宋体"/>
                <w:color w:val="000000"/>
                <w:spacing w:val="-20"/>
                <w:szCs w:val="21"/>
              </w:rPr>
            </w:pPr>
            <w:r>
              <w:rPr>
                <w:rFonts w:ascii="宋体" w:hAnsi="宋体" w:cs="宋体"/>
                <w:color w:val="000000"/>
                <w:spacing w:val="-20"/>
                <w:szCs w:val="21"/>
              </w:rPr>
              <w:t>1</w:t>
            </w:r>
          </w:p>
        </w:tc>
        <w:tc>
          <w:tcPr>
            <w:tcW w:w="1673" w:type="dxa"/>
            <w:vAlign w:val="center"/>
          </w:tcPr>
          <w:p>
            <w:pPr>
              <w:adjustRightInd w:val="0"/>
              <w:spacing w:line="340" w:lineRule="exact"/>
              <w:jc w:val="center"/>
              <w:rPr>
                <w:rFonts w:ascii="宋体" w:cs="宋体"/>
                <w:szCs w:val="21"/>
              </w:rPr>
            </w:pPr>
            <w:r>
              <w:rPr>
                <w:rFonts w:hint="eastAsia" w:ascii="宋体" w:hAnsi="宋体" w:cs="宋体"/>
                <w:szCs w:val="21"/>
              </w:rPr>
              <w:t>采购人名称</w:t>
            </w:r>
          </w:p>
        </w:tc>
        <w:tc>
          <w:tcPr>
            <w:tcW w:w="6166" w:type="dxa"/>
            <w:vAlign w:val="center"/>
          </w:tcPr>
          <w:p>
            <w:pPr>
              <w:tabs>
                <w:tab w:val="left" w:pos="360"/>
              </w:tabs>
              <w:spacing w:line="500" w:lineRule="exact"/>
              <w:rPr>
                <w:rFonts w:ascii="宋体" w:cs="宋体"/>
                <w:szCs w:val="21"/>
              </w:rPr>
            </w:pPr>
            <w:r>
              <w:rPr>
                <w:rFonts w:hint="eastAsia" w:ascii="宋体" w:hAnsi="宋体" w:cs="宋体"/>
                <w:color w:val="000000"/>
                <w:szCs w:val="21"/>
              </w:rPr>
              <w:t>内蒙古自治区人民医院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0" w:hRule="atLeast"/>
          <w:jc w:val="center"/>
        </w:trPr>
        <w:tc>
          <w:tcPr>
            <w:tcW w:w="689" w:type="dxa"/>
            <w:vAlign w:val="center"/>
          </w:tcPr>
          <w:p>
            <w:pPr>
              <w:adjustRightInd w:val="0"/>
              <w:spacing w:line="340" w:lineRule="exact"/>
              <w:jc w:val="center"/>
              <w:rPr>
                <w:rFonts w:ascii="宋体" w:cs="宋体"/>
                <w:color w:val="000000"/>
                <w:spacing w:val="-20"/>
                <w:szCs w:val="21"/>
              </w:rPr>
            </w:pPr>
            <w:r>
              <w:rPr>
                <w:rFonts w:ascii="宋体" w:hAnsi="宋体" w:cs="宋体"/>
                <w:color w:val="000000"/>
                <w:spacing w:val="-20"/>
                <w:szCs w:val="21"/>
              </w:rPr>
              <w:t>2</w:t>
            </w:r>
          </w:p>
        </w:tc>
        <w:tc>
          <w:tcPr>
            <w:tcW w:w="1673" w:type="dxa"/>
            <w:vAlign w:val="center"/>
          </w:tcPr>
          <w:p>
            <w:pPr>
              <w:adjustRightInd w:val="0"/>
              <w:spacing w:line="340" w:lineRule="exact"/>
              <w:jc w:val="center"/>
              <w:rPr>
                <w:rFonts w:ascii="宋体" w:cs="宋体"/>
                <w:szCs w:val="21"/>
              </w:rPr>
            </w:pPr>
            <w:r>
              <w:rPr>
                <w:rFonts w:hint="eastAsia" w:ascii="宋体" w:hAnsi="宋体" w:cs="宋体"/>
                <w:szCs w:val="21"/>
              </w:rPr>
              <w:t>项目名称</w:t>
            </w:r>
          </w:p>
        </w:tc>
        <w:tc>
          <w:tcPr>
            <w:tcW w:w="6166" w:type="dxa"/>
            <w:vAlign w:val="center"/>
          </w:tcPr>
          <w:p>
            <w:pPr>
              <w:widowControl/>
              <w:spacing w:line="480" w:lineRule="auto"/>
              <w:rPr>
                <w:rFonts w:ascii="宋体" w:cs="宋体"/>
                <w:szCs w:val="21"/>
              </w:rPr>
            </w:pPr>
            <w:r>
              <w:rPr>
                <w:rFonts w:hint="eastAsia" w:ascii="宋体" w:cs="宋体"/>
                <w:szCs w:val="21"/>
              </w:rPr>
              <w:t>拖鞋、消毒柜等货物采购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5" w:hRule="atLeast"/>
          <w:jc w:val="center"/>
        </w:trPr>
        <w:tc>
          <w:tcPr>
            <w:tcW w:w="689" w:type="dxa"/>
            <w:vAlign w:val="center"/>
          </w:tcPr>
          <w:p>
            <w:pPr>
              <w:adjustRightInd w:val="0"/>
              <w:spacing w:line="340" w:lineRule="exact"/>
              <w:jc w:val="center"/>
              <w:rPr>
                <w:rFonts w:ascii="宋体" w:cs="宋体"/>
                <w:color w:val="000000"/>
                <w:szCs w:val="21"/>
              </w:rPr>
            </w:pPr>
            <w:r>
              <w:rPr>
                <w:rFonts w:ascii="宋体" w:hAnsi="宋体" w:cs="宋体"/>
                <w:color w:val="000000"/>
                <w:szCs w:val="21"/>
              </w:rPr>
              <w:t>3</w:t>
            </w:r>
          </w:p>
        </w:tc>
        <w:tc>
          <w:tcPr>
            <w:tcW w:w="1673" w:type="dxa"/>
            <w:vAlign w:val="center"/>
          </w:tcPr>
          <w:p>
            <w:pPr>
              <w:adjustRightInd w:val="0"/>
              <w:spacing w:line="340" w:lineRule="exact"/>
              <w:jc w:val="center"/>
              <w:rPr>
                <w:rFonts w:ascii="宋体" w:cs="宋体"/>
                <w:szCs w:val="21"/>
              </w:rPr>
            </w:pPr>
            <w:r>
              <w:rPr>
                <w:rFonts w:hint="eastAsia" w:ascii="宋体" w:hAnsi="宋体" w:cs="宋体"/>
                <w:szCs w:val="21"/>
              </w:rPr>
              <w:t>采购范围</w:t>
            </w:r>
          </w:p>
        </w:tc>
        <w:tc>
          <w:tcPr>
            <w:tcW w:w="6166" w:type="dxa"/>
            <w:vAlign w:val="center"/>
          </w:tcPr>
          <w:p>
            <w:pPr>
              <w:adjustRightInd w:val="0"/>
              <w:spacing w:line="340" w:lineRule="exact"/>
              <w:rPr>
                <w:rFonts w:ascii="宋体" w:hAnsi="宋体" w:cs="宋体"/>
                <w:kern w:val="0"/>
                <w:szCs w:val="21"/>
              </w:rPr>
            </w:pPr>
            <w:r>
              <w:rPr>
                <w:rFonts w:hint="eastAsia" w:ascii="宋体" w:hAnsi="宋体" w:cs="宋体"/>
                <w:kern w:val="0"/>
                <w:szCs w:val="21"/>
              </w:rPr>
              <w:t>拖鞋、消毒柜等货物采购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5" w:hRule="atLeast"/>
          <w:jc w:val="center"/>
        </w:trPr>
        <w:tc>
          <w:tcPr>
            <w:tcW w:w="689" w:type="dxa"/>
            <w:vAlign w:val="center"/>
          </w:tcPr>
          <w:p>
            <w:pPr>
              <w:adjustRightInd w:val="0"/>
              <w:spacing w:line="340" w:lineRule="exact"/>
              <w:jc w:val="center"/>
              <w:rPr>
                <w:rFonts w:ascii="宋体" w:cs="宋体"/>
                <w:color w:val="000000"/>
                <w:szCs w:val="21"/>
              </w:rPr>
            </w:pPr>
            <w:r>
              <w:rPr>
                <w:rFonts w:ascii="宋体" w:hAnsi="宋体" w:cs="宋体"/>
                <w:color w:val="000000"/>
                <w:szCs w:val="21"/>
              </w:rPr>
              <w:t>4</w:t>
            </w:r>
          </w:p>
        </w:tc>
        <w:tc>
          <w:tcPr>
            <w:tcW w:w="1673" w:type="dxa"/>
            <w:vAlign w:val="center"/>
          </w:tcPr>
          <w:p>
            <w:pPr>
              <w:adjustRightInd w:val="0"/>
              <w:spacing w:line="340" w:lineRule="exact"/>
              <w:jc w:val="center"/>
              <w:rPr>
                <w:rFonts w:ascii="宋体" w:cs="宋体"/>
                <w:szCs w:val="21"/>
              </w:rPr>
            </w:pPr>
            <w:r>
              <w:rPr>
                <w:rFonts w:hint="eastAsia" w:ascii="宋体" w:hAnsi="宋体" w:cs="宋体"/>
                <w:szCs w:val="21"/>
              </w:rPr>
              <w:t>供应商</w:t>
            </w:r>
          </w:p>
          <w:p>
            <w:pPr>
              <w:adjustRightInd w:val="0"/>
              <w:spacing w:line="340" w:lineRule="exact"/>
              <w:jc w:val="center"/>
              <w:rPr>
                <w:rFonts w:ascii="宋体" w:cs="宋体"/>
                <w:szCs w:val="21"/>
              </w:rPr>
            </w:pPr>
            <w:r>
              <w:rPr>
                <w:rFonts w:hint="eastAsia" w:ascii="宋体" w:hAnsi="宋体" w:cs="宋体"/>
                <w:szCs w:val="21"/>
              </w:rPr>
              <w:t>资格要求</w:t>
            </w:r>
          </w:p>
        </w:tc>
        <w:tc>
          <w:tcPr>
            <w:tcW w:w="6166" w:type="dxa"/>
            <w:vAlign w:val="center"/>
          </w:tcPr>
          <w:p>
            <w:pPr>
              <w:spacing w:line="400" w:lineRule="exact"/>
              <w:rPr>
                <w:rFonts w:ascii="宋体" w:hAnsi="宋体" w:cs="宋体"/>
                <w:szCs w:val="21"/>
              </w:rPr>
            </w:pPr>
            <w:r>
              <w:rPr>
                <w:rFonts w:hint="eastAsia" w:ascii="宋体" w:hAnsi="宋体" w:cs="宋体"/>
                <w:szCs w:val="21"/>
              </w:rPr>
              <w:t>（一）符合《中华人民共和国政府采购法》第二十二条中的规定。</w:t>
            </w:r>
          </w:p>
          <w:p>
            <w:pPr>
              <w:spacing w:line="400" w:lineRule="exact"/>
              <w:rPr>
                <w:rFonts w:ascii="宋体" w:cs="宋体"/>
                <w:szCs w:val="21"/>
              </w:rPr>
            </w:pPr>
            <w:r>
              <w:rPr>
                <w:rFonts w:hint="eastAsia" w:ascii="宋体" w:hAnsi="宋体" w:cs="宋体"/>
                <w:szCs w:val="21"/>
              </w:rPr>
              <w:t>（二）营业执照具有上述采购内容的经营范围。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71" w:hRule="atLeast"/>
          <w:jc w:val="center"/>
        </w:trPr>
        <w:tc>
          <w:tcPr>
            <w:tcW w:w="689" w:type="dxa"/>
            <w:vAlign w:val="center"/>
          </w:tcPr>
          <w:p>
            <w:pPr>
              <w:adjustRightInd w:val="0"/>
              <w:spacing w:line="300" w:lineRule="exact"/>
              <w:jc w:val="center"/>
              <w:rPr>
                <w:rFonts w:ascii="宋体" w:cs="宋体"/>
                <w:color w:val="000000"/>
                <w:szCs w:val="21"/>
              </w:rPr>
            </w:pPr>
            <w:r>
              <w:rPr>
                <w:rFonts w:hint="eastAsia" w:ascii="宋体" w:hAnsi="宋体" w:cs="宋体"/>
                <w:color w:val="000000"/>
                <w:szCs w:val="21"/>
              </w:rPr>
              <w:t>5</w:t>
            </w:r>
          </w:p>
        </w:tc>
        <w:tc>
          <w:tcPr>
            <w:tcW w:w="1673" w:type="dxa"/>
            <w:vAlign w:val="center"/>
          </w:tcPr>
          <w:p>
            <w:pPr>
              <w:adjustRightInd w:val="0"/>
              <w:spacing w:line="400" w:lineRule="exact"/>
              <w:jc w:val="center"/>
              <w:rPr>
                <w:rFonts w:ascii="宋体" w:cs="宋体"/>
                <w:color w:val="000000"/>
                <w:szCs w:val="21"/>
              </w:rPr>
            </w:pPr>
            <w:r>
              <w:rPr>
                <w:rFonts w:hint="eastAsia" w:ascii="宋体" w:hAnsi="宋体" w:cs="宋体"/>
                <w:b/>
                <w:bCs/>
                <w:szCs w:val="21"/>
                <w:lang w:eastAsia="zh-CN"/>
              </w:rPr>
              <w:t>报价相关要求</w:t>
            </w:r>
          </w:p>
        </w:tc>
        <w:tc>
          <w:tcPr>
            <w:tcW w:w="6166" w:type="dxa"/>
            <w:vAlign w:val="center"/>
          </w:tcPr>
          <w:p>
            <w:pPr>
              <w:spacing w:line="360" w:lineRule="auto"/>
              <w:jc w:val="left"/>
              <w:rPr>
                <w:rFonts w:hint="eastAsia" w:ascii="宋体" w:hAnsi="宋体" w:cs="宋体"/>
                <w:b/>
                <w:bCs/>
                <w:lang w:val="en-US" w:eastAsia="zh-CN"/>
              </w:rPr>
            </w:pPr>
            <w:r>
              <w:rPr>
                <w:rFonts w:hint="eastAsia" w:ascii="宋体" w:hAnsi="宋体" w:cs="宋体"/>
                <w:b/>
                <w:bCs/>
                <w:lang w:val="en-US" w:eastAsia="zh-CN"/>
              </w:rPr>
              <w:t>竞争性谈判</w:t>
            </w:r>
          </w:p>
          <w:p>
            <w:pPr>
              <w:spacing w:line="360" w:lineRule="auto"/>
              <w:jc w:val="left"/>
              <w:rPr>
                <w:rFonts w:hint="eastAsia" w:ascii="宋体" w:hAnsi="宋体" w:cs="宋体"/>
                <w:b/>
                <w:bCs/>
                <w:lang w:eastAsia="zh-CN"/>
              </w:rPr>
            </w:pPr>
            <w:r>
              <w:rPr>
                <w:rFonts w:hint="eastAsia" w:ascii="宋体" w:hAnsi="宋体" w:cs="宋体"/>
                <w:b/>
                <w:bCs/>
                <w:lang w:val="en-US" w:eastAsia="zh-CN"/>
              </w:rPr>
              <w:t>1.</w:t>
            </w:r>
            <w:r>
              <w:rPr>
                <w:rFonts w:hint="eastAsia" w:ascii="宋体" w:hAnsi="宋体" w:cs="宋体"/>
                <w:b/>
                <w:bCs/>
                <w:lang w:eastAsia="zh-CN"/>
              </w:rPr>
              <w:t>投标供应商需在会议当日递交首轮报价表与最终报价表。</w:t>
            </w:r>
          </w:p>
          <w:p>
            <w:pPr>
              <w:adjustRightInd w:val="0"/>
              <w:spacing w:line="400" w:lineRule="exact"/>
              <w:rPr>
                <w:rFonts w:hint="eastAsia" w:ascii="宋体" w:hAnsi="宋体" w:cs="宋体"/>
                <w:b/>
                <w:bCs/>
                <w:lang w:eastAsia="zh-CN"/>
              </w:rPr>
            </w:pPr>
            <w:r>
              <w:rPr>
                <w:rFonts w:hint="eastAsia" w:ascii="宋体" w:hAnsi="宋体" w:cs="宋体"/>
                <w:b/>
                <w:bCs/>
                <w:lang w:val="en-US" w:eastAsia="zh-CN"/>
              </w:rPr>
              <w:t>2.</w:t>
            </w:r>
            <w:r>
              <w:rPr>
                <w:rFonts w:hint="eastAsia" w:ascii="宋体" w:hAnsi="宋体" w:cs="宋体"/>
                <w:b/>
                <w:bCs/>
                <w:lang w:eastAsia="zh-CN"/>
              </w:rPr>
              <w:t>投标供应商首轮报价以及</w:t>
            </w:r>
            <w:r>
              <w:rPr>
                <w:rFonts w:hint="eastAsia" w:ascii="宋体" w:hAnsi="宋体" w:cs="宋体"/>
                <w:b/>
                <w:bCs/>
              </w:rPr>
              <w:t>最终报价</w:t>
            </w:r>
            <w:r>
              <w:rPr>
                <w:rFonts w:hint="eastAsia" w:ascii="宋体" w:hAnsi="宋体" w:cs="宋体"/>
                <w:b/>
                <w:bCs/>
                <w:lang w:eastAsia="zh-CN"/>
              </w:rPr>
              <w:t>均</w:t>
            </w:r>
            <w:r>
              <w:rPr>
                <w:rFonts w:hint="eastAsia" w:ascii="宋体" w:hAnsi="宋体" w:cs="宋体"/>
                <w:b/>
                <w:bCs/>
              </w:rPr>
              <w:t>以书面形式须由法定代表人或其授权人签字确认</w:t>
            </w:r>
            <w:r>
              <w:rPr>
                <w:rFonts w:hint="eastAsia" w:ascii="宋体" w:hAnsi="宋体" w:cs="宋体"/>
                <w:b/>
                <w:bCs/>
                <w:lang w:eastAsia="zh-CN"/>
              </w:rPr>
              <w:t>并加盖公章</w:t>
            </w:r>
            <w:r>
              <w:rPr>
                <w:rFonts w:hint="eastAsia" w:ascii="宋体" w:hAnsi="宋体" w:cs="宋体"/>
                <w:b/>
                <w:bCs/>
              </w:rPr>
              <w:t>后，在规定的时间内</w:t>
            </w:r>
            <w:r>
              <w:rPr>
                <w:rFonts w:hint="eastAsia" w:ascii="宋体" w:hAnsi="宋体" w:cs="宋体"/>
                <w:b/>
                <w:bCs/>
                <w:lang w:eastAsia="zh-CN"/>
              </w:rPr>
              <w:t>递交</w:t>
            </w:r>
            <w:r>
              <w:rPr>
                <w:rFonts w:hint="eastAsia" w:ascii="宋体" w:hAnsi="宋体" w:cs="宋体"/>
                <w:b/>
                <w:bCs/>
              </w:rPr>
              <w:t>。</w:t>
            </w:r>
            <w:r>
              <w:rPr>
                <w:rFonts w:hint="eastAsia" w:ascii="宋体" w:hAnsi="宋体" w:cs="宋体"/>
                <w:b/>
                <w:bCs/>
                <w:lang w:val="en-US" w:eastAsia="zh-CN"/>
              </w:rPr>
              <w:t xml:space="preserve">    3.</w:t>
            </w:r>
            <w:r>
              <w:rPr>
                <w:rFonts w:hint="eastAsia" w:ascii="宋体" w:hAnsi="宋体" w:cs="宋体"/>
                <w:b/>
                <w:bCs/>
                <w:lang w:eastAsia="zh-CN"/>
              </w:rPr>
              <w:t>报价表需要列明货物品牌、型号、生产企业、数量、单价、总价、质保期及交货期等内容。</w:t>
            </w:r>
          </w:p>
          <w:p>
            <w:pPr>
              <w:adjustRightInd w:val="0"/>
              <w:spacing w:line="400" w:lineRule="exact"/>
              <w:rPr>
                <w:rFonts w:hint="eastAsia" w:ascii="宋体" w:hAnsi="宋体" w:cs="宋体"/>
                <w:b/>
                <w:bCs/>
                <w:lang w:val="en-US" w:eastAsia="zh-CN"/>
              </w:rPr>
            </w:pPr>
            <w:r>
              <w:rPr>
                <w:rFonts w:hint="eastAsia" w:ascii="宋体" w:hAnsi="宋体" w:cs="宋体"/>
                <w:b/>
                <w:bCs/>
                <w:lang w:val="en-US" w:eastAsia="zh-CN"/>
              </w:rPr>
              <w:t>4.投标供应商仔细阅读本文件中“第二章 采购内容与技术服务相关要求”，必须满足全部要求的情况下方可报价，供应商递交报价表即视为响应全部项目要求。</w:t>
            </w:r>
          </w:p>
          <w:p>
            <w:pPr>
              <w:adjustRightInd w:val="0"/>
              <w:spacing w:line="400" w:lineRule="exact"/>
              <w:rPr>
                <w:rFonts w:hint="default" w:ascii="宋体" w:hAnsi="宋体" w:cs="宋体"/>
                <w:b/>
                <w:bCs/>
                <w:lang w:val="en-US" w:eastAsia="zh-CN"/>
              </w:rPr>
            </w:pPr>
            <w:r>
              <w:rPr>
                <w:rFonts w:hint="eastAsia" w:ascii="宋体" w:hAnsi="宋体" w:cs="宋体"/>
                <w:b/>
                <w:bCs/>
                <w:lang w:val="en-US" w:eastAsia="zh-CN"/>
              </w:rPr>
              <w:t>5.报价表模板详见第三章。响应文件应装订成册并加盖公章。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14" w:hRule="atLeast"/>
          <w:jc w:val="center"/>
        </w:trPr>
        <w:tc>
          <w:tcPr>
            <w:tcW w:w="689" w:type="dxa"/>
            <w:vAlign w:val="center"/>
          </w:tcPr>
          <w:p>
            <w:pPr>
              <w:adjustRightInd w:val="0"/>
              <w:spacing w:line="300" w:lineRule="exact"/>
              <w:jc w:val="center"/>
              <w:rPr>
                <w:rFonts w:ascii="宋体" w:cs="宋体"/>
                <w:color w:val="000000"/>
                <w:szCs w:val="21"/>
                <w:highlight w:val="none"/>
              </w:rPr>
            </w:pPr>
            <w:r>
              <w:rPr>
                <w:rFonts w:hint="eastAsia" w:ascii="宋体" w:hAnsi="宋体" w:cs="宋体"/>
                <w:color w:val="000000"/>
                <w:szCs w:val="21"/>
                <w:highlight w:val="none"/>
              </w:rPr>
              <w:t>6</w:t>
            </w:r>
          </w:p>
        </w:tc>
        <w:tc>
          <w:tcPr>
            <w:tcW w:w="1673" w:type="dxa"/>
            <w:vAlign w:val="center"/>
          </w:tcPr>
          <w:p>
            <w:pPr>
              <w:adjustRightInd w:val="0"/>
              <w:spacing w:line="400" w:lineRule="exact"/>
              <w:jc w:val="center"/>
              <w:rPr>
                <w:rFonts w:hint="eastAsia" w:ascii="宋体" w:cs="宋体" w:eastAsiaTheme="minorEastAsia"/>
                <w:color w:val="000000"/>
                <w:szCs w:val="21"/>
                <w:highlight w:val="none"/>
                <w:lang w:eastAsia="zh-CN"/>
              </w:rPr>
            </w:pPr>
            <w:r>
              <w:rPr>
                <w:rFonts w:hint="eastAsia" w:ascii="宋体" w:hAnsi="宋体" w:cs="宋体"/>
                <w:color w:val="000000"/>
                <w:spacing w:val="-20"/>
                <w:szCs w:val="21"/>
                <w:highlight w:val="none"/>
                <w:lang w:eastAsia="zh-CN"/>
              </w:rPr>
              <w:t>会议</w:t>
            </w:r>
            <w:r>
              <w:rPr>
                <w:rFonts w:hint="eastAsia" w:ascii="宋体" w:hAnsi="宋体" w:cs="宋体"/>
                <w:color w:val="000000"/>
                <w:spacing w:val="-20"/>
                <w:szCs w:val="21"/>
                <w:highlight w:val="none"/>
              </w:rPr>
              <w:t>时间</w:t>
            </w:r>
            <w:r>
              <w:rPr>
                <w:rFonts w:hint="eastAsia" w:ascii="宋体" w:hAnsi="宋体" w:cs="宋体"/>
                <w:color w:val="000000"/>
                <w:spacing w:val="-20"/>
                <w:szCs w:val="21"/>
                <w:highlight w:val="none"/>
                <w:lang w:eastAsia="zh-CN"/>
              </w:rPr>
              <w:t>及地点</w:t>
            </w:r>
          </w:p>
        </w:tc>
        <w:tc>
          <w:tcPr>
            <w:tcW w:w="6166" w:type="dxa"/>
            <w:vAlign w:val="center"/>
          </w:tcPr>
          <w:p>
            <w:pPr>
              <w:spacing w:line="400" w:lineRule="exact"/>
              <w:rPr>
                <w:rFonts w:hint="eastAsia" w:ascii="宋体" w:hAnsi="宋体" w:cs="宋体"/>
                <w:szCs w:val="21"/>
                <w:highlight w:val="none"/>
              </w:rPr>
            </w:pPr>
            <w:r>
              <w:rPr>
                <w:rFonts w:hint="eastAsia" w:ascii="宋体" w:hAnsi="宋体" w:cs="宋体"/>
                <w:color w:val="000000"/>
                <w:szCs w:val="21"/>
                <w:highlight w:val="none"/>
              </w:rPr>
              <w:t>时间：</w:t>
            </w:r>
            <w:r>
              <w:rPr>
                <w:rFonts w:ascii="宋体" w:hAnsi="宋体" w:cs="宋体"/>
                <w:szCs w:val="21"/>
                <w:highlight w:val="none"/>
              </w:rPr>
              <w:t>20</w:t>
            </w:r>
            <w:r>
              <w:rPr>
                <w:rFonts w:hint="eastAsia" w:ascii="宋体" w:hAnsi="宋体" w:cs="宋体"/>
                <w:szCs w:val="21"/>
                <w:highlight w:val="none"/>
              </w:rPr>
              <w:t>2</w:t>
            </w:r>
            <w:r>
              <w:rPr>
                <w:rFonts w:hint="eastAsia" w:ascii="宋体" w:hAnsi="宋体" w:cs="宋体"/>
                <w:szCs w:val="21"/>
                <w:highlight w:val="none"/>
                <w:lang w:val="en-US" w:eastAsia="zh-CN"/>
              </w:rPr>
              <w:t>1</w:t>
            </w:r>
            <w:r>
              <w:rPr>
                <w:rFonts w:hint="eastAsia" w:ascii="宋体" w:hAnsi="宋体" w:cs="宋体"/>
                <w:szCs w:val="21"/>
                <w:highlight w:val="none"/>
              </w:rPr>
              <w:t>年</w:t>
            </w:r>
            <w:r>
              <w:rPr>
                <w:rFonts w:hint="eastAsia" w:ascii="宋体" w:hAnsi="宋体" w:cs="宋体"/>
                <w:szCs w:val="21"/>
                <w:highlight w:val="none"/>
                <w:lang w:val="en-US" w:eastAsia="zh-CN"/>
              </w:rPr>
              <w:t>11</w:t>
            </w:r>
            <w:r>
              <w:rPr>
                <w:rFonts w:hint="eastAsia" w:ascii="宋体" w:hAnsi="宋体" w:cs="宋体"/>
                <w:szCs w:val="21"/>
                <w:highlight w:val="none"/>
              </w:rPr>
              <w:t>月</w:t>
            </w:r>
            <w:r>
              <w:rPr>
                <w:rFonts w:hint="eastAsia" w:ascii="宋体" w:hAnsi="宋体" w:cs="宋体"/>
                <w:szCs w:val="21"/>
                <w:highlight w:val="none"/>
                <w:lang w:val="en-US" w:eastAsia="zh-CN"/>
              </w:rPr>
              <w:t>10</w:t>
            </w:r>
            <w:bookmarkStart w:id="2" w:name="_GoBack"/>
            <w:bookmarkEnd w:id="2"/>
            <w:r>
              <w:rPr>
                <w:rFonts w:hint="eastAsia" w:ascii="宋体" w:hAnsi="宋体" w:cs="宋体"/>
                <w:szCs w:val="21"/>
                <w:highlight w:val="none"/>
              </w:rPr>
              <w:t>日上午8:30（北京时间）</w:t>
            </w:r>
          </w:p>
          <w:p>
            <w:pPr>
              <w:spacing w:line="400" w:lineRule="exact"/>
              <w:rPr>
                <w:rFonts w:ascii="宋体" w:cs="宋体"/>
                <w:color w:val="000000"/>
                <w:szCs w:val="21"/>
                <w:highlight w:val="none"/>
              </w:rPr>
            </w:pPr>
            <w:r>
              <w:rPr>
                <w:rFonts w:hint="eastAsia" w:ascii="宋体" w:hAnsi="宋体" w:cs="宋体"/>
                <w:color w:val="000000"/>
                <w:szCs w:val="21"/>
                <w:highlight w:val="none"/>
              </w:rPr>
              <w:t>地点：</w:t>
            </w:r>
            <w:r>
              <w:rPr>
                <w:rFonts w:hint="eastAsia"/>
                <w:color w:val="auto"/>
                <w:sz w:val="21"/>
                <w:szCs w:val="21"/>
                <w:highlight w:val="none"/>
              </w:rPr>
              <w:t>内蒙古自治区人民医院招标采购中心（科教楼三楼）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14" w:hRule="atLeast"/>
          <w:jc w:val="center"/>
        </w:trPr>
        <w:tc>
          <w:tcPr>
            <w:tcW w:w="689" w:type="dxa"/>
            <w:vAlign w:val="center"/>
          </w:tcPr>
          <w:p>
            <w:pPr>
              <w:adjustRightInd w:val="0"/>
              <w:spacing w:line="300" w:lineRule="exact"/>
              <w:jc w:val="center"/>
              <w:rPr>
                <w:rFonts w:hint="eastAsia" w:ascii="宋体" w:cs="宋体" w:hAnsiTheme="minorHAnsi" w:eastAsiaTheme="minorEastAsia"/>
                <w:color w:val="000000"/>
                <w:kern w:val="2"/>
                <w:sz w:val="21"/>
                <w:szCs w:val="21"/>
                <w:lang w:val="en-US" w:eastAsia="zh-CN" w:bidi="ar-SA"/>
              </w:rPr>
            </w:pPr>
            <w:r>
              <w:rPr>
                <w:rFonts w:hint="eastAsia" w:ascii="宋体" w:hAnsi="宋体" w:cs="宋体"/>
                <w:color w:val="000000"/>
                <w:szCs w:val="21"/>
                <w:lang w:val="en-US" w:eastAsia="zh-CN"/>
              </w:rPr>
              <w:t>10</w:t>
            </w:r>
          </w:p>
        </w:tc>
        <w:tc>
          <w:tcPr>
            <w:tcW w:w="1673" w:type="dxa"/>
            <w:vAlign w:val="center"/>
          </w:tcPr>
          <w:p>
            <w:pPr>
              <w:spacing w:line="360" w:lineRule="auto"/>
              <w:jc w:val="both"/>
            </w:pPr>
            <w:r>
              <w:rPr>
                <w:rFonts w:hint="eastAsia"/>
              </w:rPr>
              <w:t>响应文件的组成</w:t>
            </w:r>
          </w:p>
          <w:p>
            <w:pPr>
              <w:ind w:left="57" w:leftChars="0" w:right="57" w:rightChars="0" w:firstLine="57" w:firstLineChars="0"/>
              <w:jc w:val="center"/>
              <w:rPr>
                <w:rFonts w:hint="eastAsia" w:ascii="宋体" w:cs="宋体" w:hAnsiTheme="minorHAnsi" w:eastAsiaTheme="minorEastAsia"/>
                <w:color w:val="000000"/>
                <w:kern w:val="2"/>
                <w:sz w:val="21"/>
                <w:szCs w:val="21"/>
                <w:lang w:val="en-US" w:eastAsia="zh-CN" w:bidi="ar-SA"/>
              </w:rPr>
            </w:pPr>
          </w:p>
        </w:tc>
        <w:tc>
          <w:tcPr>
            <w:tcW w:w="6166" w:type="dxa"/>
            <w:vAlign w:val="center"/>
          </w:tcPr>
          <w:p>
            <w:pPr>
              <w:spacing w:line="360" w:lineRule="auto"/>
              <w:ind w:firstLine="420" w:firstLineChars="200"/>
            </w:pPr>
            <w:r>
              <w:rPr>
                <w:rFonts w:hint="eastAsia"/>
              </w:rPr>
              <w:t>供应商编写的响应文件应包括但不限于下列部分：</w:t>
            </w:r>
          </w:p>
          <w:p>
            <w:pPr>
              <w:numPr>
                <w:ilvl w:val="0"/>
                <w:numId w:val="2"/>
              </w:numPr>
              <w:spacing w:line="360" w:lineRule="auto"/>
              <w:ind w:firstLine="420" w:firstLineChars="200"/>
            </w:pPr>
            <w:r>
              <w:rPr>
                <w:rFonts w:hint="eastAsia"/>
              </w:rPr>
              <w:t>法定代表人</w:t>
            </w:r>
            <w:r>
              <w:rPr>
                <w:rFonts w:hint="eastAsia"/>
                <w:lang w:eastAsia="zh-CN"/>
              </w:rPr>
              <w:t>身份证或</w:t>
            </w:r>
            <w:r>
              <w:rPr>
                <w:rFonts w:hint="eastAsia"/>
              </w:rPr>
              <w:t>法定代表人授权</w:t>
            </w:r>
            <w:r>
              <w:rPr>
                <w:rFonts w:hint="eastAsia"/>
                <w:lang w:eastAsia="zh-CN"/>
              </w:rPr>
              <w:t>委托</w:t>
            </w:r>
            <w:r>
              <w:rPr>
                <w:rFonts w:hint="eastAsia"/>
              </w:rPr>
              <w:t>书</w:t>
            </w:r>
          </w:p>
          <w:p>
            <w:pPr>
              <w:spacing w:line="360" w:lineRule="auto"/>
              <w:ind w:firstLine="420" w:firstLineChars="200"/>
            </w:pPr>
            <w:r>
              <w:rPr>
                <w:rFonts w:hint="eastAsia"/>
                <w:lang w:val="en-US" w:eastAsia="zh-CN"/>
              </w:rPr>
              <w:t>2.</w:t>
            </w:r>
            <w:r>
              <w:rPr>
                <w:rFonts w:hint="eastAsia"/>
              </w:rPr>
              <w:t xml:space="preserve"> 报价表</w:t>
            </w:r>
          </w:p>
          <w:p>
            <w:pPr>
              <w:spacing w:line="360" w:lineRule="auto"/>
              <w:ind w:firstLine="420" w:firstLineChars="200"/>
              <w:rPr>
                <w:rFonts w:hint="eastAsia"/>
                <w:lang w:eastAsia="zh-CN"/>
              </w:rPr>
            </w:pPr>
            <w:r>
              <w:rPr>
                <w:rFonts w:hint="eastAsia"/>
                <w:lang w:val="en-US" w:eastAsia="zh-CN"/>
              </w:rPr>
              <w:t>3.</w:t>
            </w:r>
            <w:r>
              <w:rPr>
                <w:rFonts w:hint="eastAsia"/>
              </w:rPr>
              <w:t xml:space="preserve"> </w:t>
            </w:r>
            <w:r>
              <w:rPr>
                <w:rFonts w:hint="eastAsia"/>
                <w:lang w:eastAsia="zh-CN"/>
              </w:rPr>
              <w:t>供应商所提供货物详细产品介绍参数及图片。</w:t>
            </w:r>
          </w:p>
          <w:p>
            <w:pPr>
              <w:spacing w:line="360" w:lineRule="auto"/>
              <w:ind w:firstLine="420" w:firstLineChars="200"/>
              <w:rPr>
                <w:rFonts w:hint="default" w:hAnsi="宋体" w:cs="宋体" w:asciiTheme="minorHAnsi" w:eastAsiaTheme="minorEastAsia"/>
                <w:kern w:val="2"/>
                <w:sz w:val="21"/>
                <w:szCs w:val="24"/>
                <w:lang w:val="en-US" w:eastAsia="zh-CN" w:bidi="ar-SA"/>
              </w:rPr>
            </w:pPr>
            <w:r>
              <w:rPr>
                <w:rFonts w:hint="eastAsia"/>
                <w:lang w:val="en-US" w:eastAsia="zh-CN"/>
              </w:rPr>
              <w:t>4. 售后服务</w:t>
            </w:r>
          </w:p>
        </w:tc>
      </w:tr>
    </w:tbl>
    <w:p>
      <w:pPr>
        <w:pStyle w:val="6"/>
        <w:spacing w:before="0" w:line="360" w:lineRule="auto"/>
        <w:jc w:val="both"/>
        <w:rPr>
          <w:rFonts w:ascii="宋体" w:hAnsi="宋体" w:eastAsia="宋体"/>
          <w:sz w:val="32"/>
          <w:highlight w:val="none"/>
        </w:rPr>
      </w:pPr>
    </w:p>
    <w:p>
      <w:pPr>
        <w:pStyle w:val="6"/>
        <w:numPr>
          <w:ilvl w:val="0"/>
          <w:numId w:val="3"/>
        </w:numPr>
        <w:spacing w:before="0" w:line="360" w:lineRule="auto"/>
        <w:rPr>
          <w:rFonts w:hint="eastAsia" w:ascii="宋体" w:hAnsi="宋体" w:eastAsia="宋体"/>
          <w:sz w:val="32"/>
          <w:highlight w:val="none"/>
        </w:rPr>
      </w:pPr>
      <w:r>
        <w:rPr>
          <w:rFonts w:hint="eastAsia" w:ascii="宋体" w:hAnsi="宋体" w:eastAsia="宋体"/>
          <w:sz w:val="32"/>
          <w:highlight w:val="none"/>
        </w:rPr>
        <w:t>采购</w:t>
      </w:r>
      <w:r>
        <w:rPr>
          <w:rFonts w:ascii="宋体" w:hAnsi="宋体" w:eastAsia="宋体"/>
          <w:sz w:val="32"/>
          <w:highlight w:val="none"/>
        </w:rPr>
        <w:t>内容与</w:t>
      </w:r>
      <w:r>
        <w:rPr>
          <w:rFonts w:hint="eastAsia" w:ascii="宋体" w:hAnsi="宋体" w:eastAsia="宋体"/>
          <w:sz w:val="32"/>
          <w:highlight w:val="none"/>
        </w:rPr>
        <w:t>技术服务</w:t>
      </w:r>
      <w:r>
        <w:rPr>
          <w:rFonts w:hint="eastAsia" w:ascii="宋体" w:hAnsi="宋体" w:eastAsia="宋体"/>
          <w:sz w:val="32"/>
          <w:highlight w:val="none"/>
          <w:lang w:eastAsia="zh-CN"/>
        </w:rPr>
        <w:t>相关</w:t>
      </w:r>
      <w:r>
        <w:rPr>
          <w:rFonts w:hint="eastAsia" w:ascii="宋体" w:hAnsi="宋体" w:eastAsia="宋体"/>
          <w:sz w:val="32"/>
          <w:highlight w:val="none"/>
        </w:rPr>
        <w:t>要求</w:t>
      </w:r>
    </w:p>
    <w:p>
      <w:pPr>
        <w:rPr>
          <w:rFonts w:hint="eastAsia"/>
        </w:rPr>
      </w:pPr>
    </w:p>
    <w:p>
      <w:pPr>
        <w:rPr>
          <w:rFonts w:hint="eastAsia" w:ascii="宋体" w:hAnsi="宋体" w:cs="宋体"/>
          <w:b/>
          <w:bCs/>
          <w:sz w:val="24"/>
          <w:szCs w:val="24"/>
          <w:lang w:eastAsia="zh-CN"/>
        </w:rPr>
      </w:pPr>
      <w:r>
        <w:rPr>
          <w:rFonts w:hint="eastAsia"/>
          <w:b/>
          <w:bCs/>
          <w:sz w:val="28"/>
          <w:szCs w:val="28"/>
          <w:lang w:val="en-US" w:eastAsia="zh-CN"/>
        </w:rPr>
        <w:t>第一部分：</w:t>
      </w:r>
    </w:p>
    <w:p>
      <w:pPr>
        <w:numPr>
          <w:ilvl w:val="0"/>
          <w:numId w:val="0"/>
        </w:numPr>
        <w:rPr>
          <w:rFonts w:hint="eastAsia" w:ascii="宋体" w:hAnsi="宋体" w:cs="宋体"/>
          <w:sz w:val="24"/>
          <w:szCs w:val="24"/>
          <w:lang w:eastAsia="zh-CN"/>
        </w:rPr>
      </w:pPr>
    </w:p>
    <w:p>
      <w:pPr>
        <w:rPr>
          <w:rFonts w:hint="eastAsia"/>
          <w:sz w:val="28"/>
          <w:szCs w:val="28"/>
          <w:lang w:val="en-US" w:eastAsia="zh-CN"/>
        </w:rPr>
      </w:pPr>
      <w:r>
        <w:rPr>
          <w:rFonts w:hint="eastAsia"/>
          <w:sz w:val="28"/>
          <w:szCs w:val="28"/>
          <w:lang w:val="en-US" w:eastAsia="zh-CN"/>
        </w:rPr>
        <w:t>供货明细：</w:t>
      </w:r>
    </w:p>
    <w:p>
      <w:pPr>
        <w:numPr>
          <w:ilvl w:val="0"/>
          <w:numId w:val="0"/>
        </w:numPr>
        <w:ind w:firstLine="4320" w:firstLineChars="1800"/>
        <w:rPr>
          <w:rFonts w:hint="eastAsia" w:ascii="宋体" w:hAnsi="宋体" w:cs="宋体"/>
          <w:sz w:val="24"/>
          <w:szCs w:val="24"/>
          <w:lang w:eastAsia="zh-CN"/>
        </w:rPr>
      </w:pPr>
    </w:p>
    <w:tbl>
      <w:tblPr>
        <w:tblStyle w:val="7"/>
        <w:tblW w:w="9825" w:type="dxa"/>
        <w:tblInd w:w="-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5"/>
        <w:gridCol w:w="1170"/>
        <w:gridCol w:w="3705"/>
        <w:gridCol w:w="960"/>
        <w:gridCol w:w="1095"/>
        <w:gridCol w:w="99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货物名称</w:t>
            </w:r>
          </w:p>
        </w:tc>
        <w:tc>
          <w:tcPr>
            <w:tcW w:w="3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品牌型号、参数要求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0"/>
                <w:lang w:val="en-US" w:eastAsia="zh-CN" w:bidi="ar"/>
              </w:rPr>
              <w:t>数量</w:t>
            </w:r>
            <w:r>
              <w:rPr>
                <w:rStyle w:val="11"/>
                <w:rFonts w:eastAsia="宋体"/>
                <w:lang w:val="en-US" w:eastAsia="zh-CN" w:bidi="ar"/>
              </w:rPr>
              <w:t>/</w:t>
            </w:r>
            <w:r>
              <w:rPr>
                <w:rStyle w:val="10"/>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预算单价（元）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7"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消毒柜</w:t>
            </w:r>
          </w:p>
        </w:tc>
        <w:tc>
          <w:tcPr>
            <w:tcW w:w="3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0"/>
                <w:lang w:val="en-US" w:eastAsia="zh-CN" w:bidi="ar"/>
              </w:rPr>
              <w:t>立式紫外线拖鞋消毒柜</w:t>
            </w:r>
            <w:r>
              <w:rPr>
                <w:rStyle w:val="11"/>
                <w:rFonts w:eastAsia="宋体"/>
                <w:lang w:val="en-US" w:eastAsia="zh-CN" w:bidi="ar"/>
              </w:rPr>
              <w:t>,</w:t>
            </w:r>
            <w:r>
              <w:rPr>
                <w:rStyle w:val="10"/>
                <w:lang w:val="en-US" w:eastAsia="zh-CN" w:bidi="ar"/>
              </w:rPr>
              <w:t>整机无磁不锈钢</w:t>
            </w:r>
            <w:r>
              <w:rPr>
                <w:rStyle w:val="11"/>
                <w:rFonts w:eastAsia="宋体"/>
                <w:lang w:val="en-US" w:eastAsia="zh-CN" w:bidi="ar"/>
              </w:rPr>
              <w:t>,</w:t>
            </w:r>
            <w:r>
              <w:rPr>
                <w:rStyle w:val="10"/>
                <w:lang w:val="en-US" w:eastAsia="zh-CN" w:bidi="ar"/>
              </w:rPr>
              <w:t>微电脑触屏</w:t>
            </w:r>
            <w:r>
              <w:rPr>
                <w:rStyle w:val="11"/>
                <w:rFonts w:eastAsia="宋体"/>
                <w:lang w:val="en-US" w:eastAsia="zh-CN" w:bidi="ar"/>
              </w:rPr>
              <w:t>,</w:t>
            </w:r>
            <w:r>
              <w:rPr>
                <w:rStyle w:val="10"/>
                <w:lang w:val="en-US" w:eastAsia="zh-CN" w:bidi="ar"/>
              </w:rPr>
              <w:t>大容量</w:t>
            </w:r>
            <w:r>
              <w:rPr>
                <w:rStyle w:val="11"/>
                <w:rFonts w:eastAsia="宋体"/>
                <w:lang w:val="en-US" w:eastAsia="zh-CN" w:bidi="ar"/>
              </w:rPr>
              <w:t>,</w:t>
            </w:r>
            <w:r>
              <w:rPr>
                <w:rStyle w:val="10"/>
                <w:lang w:val="en-US" w:eastAsia="zh-CN" w:bidi="ar"/>
              </w:rPr>
              <w:t>双开门可视镀膜钢化玻璃门</w:t>
            </w:r>
            <w:r>
              <w:rPr>
                <w:rStyle w:val="11"/>
                <w:rFonts w:eastAsia="宋体"/>
                <w:lang w:val="en-US" w:eastAsia="zh-CN" w:bidi="ar"/>
              </w:rPr>
              <w:t>,</w:t>
            </w:r>
            <w:r>
              <w:rPr>
                <w:rStyle w:val="10"/>
                <w:lang w:val="en-US" w:eastAsia="zh-CN" w:bidi="ar"/>
              </w:rPr>
              <w:t>可定时加热消毒、温度实时显示</w:t>
            </w:r>
            <w:r>
              <w:rPr>
                <w:rStyle w:val="11"/>
                <w:rFonts w:eastAsia="宋体"/>
                <w:lang w:val="en-US" w:eastAsia="zh-CN" w:bidi="ar"/>
              </w:rPr>
              <w:t>.</w:t>
            </w:r>
            <w:r>
              <w:rPr>
                <w:rStyle w:val="10"/>
                <w:lang w:val="en-US" w:eastAsia="zh-CN" w:bidi="ar"/>
              </w:rPr>
              <w:t>产品尺寸约</w:t>
            </w:r>
            <w:r>
              <w:rPr>
                <w:rStyle w:val="11"/>
                <w:rFonts w:eastAsia="宋体"/>
                <w:lang w:val="en-US" w:eastAsia="zh-CN" w:bidi="ar"/>
              </w:rPr>
              <w:t>150cm</w:t>
            </w:r>
            <w:r>
              <w:rPr>
                <w:rStyle w:val="10"/>
                <w:lang w:val="en-US" w:eastAsia="zh-CN" w:bidi="ar"/>
              </w:rPr>
              <w:t>宽</w:t>
            </w:r>
            <w:r>
              <w:rPr>
                <w:rStyle w:val="11"/>
                <w:rFonts w:eastAsia="宋体"/>
                <w:lang w:val="en-US" w:eastAsia="zh-CN" w:bidi="ar"/>
              </w:rPr>
              <w:t>470cm</w:t>
            </w:r>
            <w:r>
              <w:rPr>
                <w:rStyle w:val="10"/>
                <w:lang w:val="en-US" w:eastAsia="zh-CN" w:bidi="ar"/>
              </w:rPr>
              <w:t>高</w:t>
            </w:r>
            <w:r>
              <w:rPr>
                <w:rStyle w:val="11"/>
                <w:rFonts w:eastAsia="宋体"/>
                <w:lang w:val="en-US" w:eastAsia="zh-CN" w:bidi="ar"/>
              </w:rPr>
              <w:t>:180cm</w:t>
            </w:r>
            <w:r>
              <w:rPr>
                <w:rStyle w:val="10"/>
                <w:lang w:val="en-US" w:eastAsia="zh-CN" w:bidi="ar"/>
              </w:rPr>
              <w:t>。额定电压</w:t>
            </w:r>
            <w:r>
              <w:rPr>
                <w:rStyle w:val="11"/>
                <w:rFonts w:eastAsia="宋体"/>
                <w:lang w:val="en-US" w:eastAsia="zh-CN" w:bidi="ar"/>
              </w:rPr>
              <w:t>:220V.</w:t>
            </w:r>
            <w:r>
              <w:rPr>
                <w:rStyle w:val="10"/>
                <w:lang w:val="en-US" w:eastAsia="zh-CN" w:bidi="ar"/>
              </w:rPr>
              <w:t>加热温度</w:t>
            </w:r>
            <w:r>
              <w:rPr>
                <w:rStyle w:val="11"/>
                <w:rFonts w:eastAsia="宋体"/>
                <w:lang w:val="en-US" w:eastAsia="zh-CN" w:bidi="ar"/>
              </w:rPr>
              <w:t>:75</w:t>
            </w:r>
            <w:r>
              <w:rPr>
                <w:rStyle w:val="10"/>
                <w:lang w:val="en-US" w:eastAsia="zh-CN" w:bidi="ar"/>
              </w:rPr>
              <w:t>度</w:t>
            </w:r>
            <w:r>
              <w:rPr>
                <w:rStyle w:val="11"/>
                <w:rFonts w:eastAsia="宋体"/>
                <w:lang w:val="en-US" w:eastAsia="zh-CN" w:bidi="ar"/>
              </w:rPr>
              <w:t>.</w:t>
            </w:r>
            <w:r>
              <w:rPr>
                <w:rStyle w:val="10"/>
                <w:lang w:val="en-US" w:eastAsia="zh-CN" w:bidi="ar"/>
              </w:rPr>
              <w:t>时间定时</w:t>
            </w:r>
            <w:r>
              <w:rPr>
                <w:rStyle w:val="11"/>
                <w:rFonts w:eastAsia="宋体"/>
                <w:lang w:val="en-US" w:eastAsia="zh-CN" w:bidi="ar"/>
              </w:rPr>
              <w:t>:10-60</w:t>
            </w:r>
            <w:r>
              <w:rPr>
                <w:rStyle w:val="10"/>
                <w:lang w:val="en-US" w:eastAsia="zh-CN" w:bidi="ar"/>
              </w:rPr>
              <w:t>分钟。</w:t>
            </w:r>
            <w:r>
              <w:rPr>
                <w:rStyle w:val="12"/>
                <w:rFonts w:eastAsia="宋体"/>
                <w:lang w:val="en-US" w:eastAsia="zh-CN" w:bidi="ar"/>
              </w:rPr>
              <w:t xml:space="preserve"> </w:t>
            </w:r>
            <w:r>
              <w:rPr>
                <w:rStyle w:val="10"/>
                <w:lang w:val="en-US" w:eastAsia="zh-CN" w:bidi="ar"/>
              </w:rPr>
              <w:t>额定功率</w:t>
            </w:r>
            <w:r>
              <w:rPr>
                <w:rStyle w:val="11"/>
                <w:rFonts w:eastAsia="宋体"/>
                <w:lang w:val="en-US" w:eastAsia="zh-CN" w:bidi="ar"/>
              </w:rPr>
              <w:t>:2400W.</w:t>
            </w:r>
            <w:r>
              <w:rPr>
                <w:rStyle w:val="10"/>
                <w:lang w:val="en-US" w:eastAsia="zh-CN" w:bidi="ar"/>
              </w:rPr>
              <w:t>消毒方式</w:t>
            </w:r>
            <w:r>
              <w:rPr>
                <w:rStyle w:val="11"/>
                <w:rFonts w:eastAsia="宋体"/>
                <w:lang w:val="en-US" w:eastAsia="zh-CN" w:bidi="ar"/>
              </w:rPr>
              <w:t>:</w:t>
            </w:r>
            <w:r>
              <w:rPr>
                <w:rStyle w:val="10"/>
                <w:lang w:val="en-US" w:eastAsia="zh-CN" w:bidi="ar"/>
              </w:rPr>
              <w:t>紫外线</w:t>
            </w:r>
            <w:r>
              <w:rPr>
                <w:rStyle w:val="11"/>
                <w:rFonts w:eastAsia="宋体"/>
                <w:lang w:val="en-US" w:eastAsia="zh-CN" w:bidi="ar"/>
              </w:rPr>
              <w:t>+</w:t>
            </w:r>
            <w:r>
              <w:rPr>
                <w:rStyle w:val="10"/>
                <w:lang w:val="en-US" w:eastAsia="zh-CN" w:bidi="ar"/>
              </w:rPr>
              <w:t>臭氧十红外线发热</w:t>
            </w:r>
            <w:r>
              <w:rPr>
                <w:rStyle w:val="11"/>
                <w:rFonts w:eastAsia="宋体"/>
                <w:lang w:val="en-US" w:eastAsia="zh-CN" w:bidi="ar"/>
              </w:rPr>
              <w:t>+</w:t>
            </w:r>
            <w:r>
              <w:rPr>
                <w:rStyle w:val="10"/>
                <w:lang w:val="en-US" w:eastAsia="zh-CN" w:bidi="ar"/>
              </w:rPr>
              <w:t>风机。</w:t>
            </w:r>
            <w:r>
              <w:rPr>
                <w:rStyle w:val="12"/>
                <w:rFonts w:eastAsia="宋体"/>
                <w:lang w:val="en-US" w:eastAsia="zh-CN" w:bidi="ar"/>
              </w:rPr>
              <w:t xml:space="preserve">  </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r>
              <w:rPr>
                <w:rFonts w:hint="eastAsia" w:ascii="Calibri" w:hAnsi="Calibri" w:eastAsia="宋体" w:cs="Calibri"/>
                <w:i w:val="0"/>
                <w:iCs w:val="0"/>
                <w:color w:val="000000"/>
                <w:kern w:val="0"/>
                <w:sz w:val="24"/>
                <w:szCs w:val="24"/>
                <w:u w:val="none"/>
                <w:lang w:val="en-US" w:eastAsia="zh-CN" w:bidi="ar"/>
              </w:rPr>
              <w:t>5</w:t>
            </w:r>
            <w:r>
              <w:rPr>
                <w:rFonts w:hint="default" w:ascii="Calibri" w:hAnsi="Calibri" w:eastAsia="宋体" w:cs="Calibri"/>
                <w:i w:val="0"/>
                <w:iCs w:val="0"/>
                <w:color w:val="000000"/>
                <w:kern w:val="0"/>
                <w:sz w:val="24"/>
                <w:szCs w:val="24"/>
                <w:u w:val="none"/>
                <w:lang w:val="en-US" w:eastAsia="zh-CN" w:bidi="ar"/>
              </w:rPr>
              <w:t>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r>
              <w:rPr>
                <w:rFonts w:hint="eastAsia" w:ascii="Calibri" w:hAnsi="Calibri" w:eastAsia="宋体" w:cs="Calibri"/>
                <w:i w:val="0"/>
                <w:iCs w:val="0"/>
                <w:color w:val="000000"/>
                <w:kern w:val="0"/>
                <w:sz w:val="24"/>
                <w:szCs w:val="24"/>
                <w:u w:val="none"/>
                <w:lang w:val="en-US" w:eastAsia="zh-CN" w:bidi="ar"/>
              </w:rPr>
              <w:t>5</w:t>
            </w:r>
            <w:r>
              <w:rPr>
                <w:rFonts w:hint="default" w:ascii="Calibri" w:hAnsi="Calibri" w:eastAsia="宋体" w:cs="Calibri"/>
                <w:i w:val="0"/>
                <w:iCs w:val="0"/>
                <w:color w:val="000000"/>
                <w:kern w:val="0"/>
                <w:sz w:val="24"/>
                <w:szCs w:val="24"/>
                <w:u w:val="none"/>
                <w:lang w:val="en-US" w:eastAsia="zh-CN" w:bidi="ar"/>
              </w:rPr>
              <w:t>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Style w:val="11"/>
                <w:rFonts w:eastAsia="宋体"/>
                <w:lang w:val="en-US" w:eastAsia="zh-CN" w:bidi="ar"/>
              </w:rPr>
              <w:t>2</w:t>
            </w:r>
            <w:r>
              <w:rPr>
                <w:rStyle w:val="10"/>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冰箱</w:t>
            </w:r>
          </w:p>
        </w:tc>
        <w:tc>
          <w:tcPr>
            <w:tcW w:w="3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海尔 BC-93TMPF</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1600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电热水器</w:t>
            </w:r>
          </w:p>
        </w:tc>
        <w:tc>
          <w:tcPr>
            <w:tcW w:w="3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 xml:space="preserve">海尔 </w:t>
            </w:r>
            <w:r>
              <w:rPr>
                <w:rStyle w:val="11"/>
                <w:rFonts w:eastAsia="宋体"/>
                <w:lang w:val="en-US" w:eastAsia="zh-CN" w:bidi="ar"/>
              </w:rPr>
              <w:t>EC5001-HC3</w:t>
            </w:r>
            <w:r>
              <w:rPr>
                <w:rStyle w:val="10"/>
                <w:lang w:val="en-US" w:eastAsia="zh-CN" w:bidi="ar"/>
              </w:rPr>
              <w:t>（包含淋浴头及底座，包安装）</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1500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r>
    </w:tbl>
    <w:p>
      <w:pPr>
        <w:pStyle w:val="4"/>
        <w:numPr>
          <w:ilvl w:val="0"/>
          <w:numId w:val="0"/>
        </w:numPr>
        <w:spacing w:line="360" w:lineRule="auto"/>
        <w:ind w:left="840" w:leftChars="400"/>
        <w:rPr>
          <w:rFonts w:hint="eastAsia" w:ascii="宋体" w:hAnsi="宋体"/>
          <w:sz w:val="28"/>
          <w:szCs w:val="28"/>
          <w:lang w:eastAsia="zh-CN"/>
        </w:rPr>
      </w:pPr>
    </w:p>
    <w:p>
      <w:pPr>
        <w:numPr>
          <w:ilvl w:val="0"/>
          <w:numId w:val="4"/>
        </w:numPr>
        <w:spacing w:line="360" w:lineRule="auto"/>
        <w:ind w:right="57" w:rightChars="0"/>
        <w:rPr>
          <w:rFonts w:hint="eastAsia" w:ascii="宋体" w:hAnsi="宋体"/>
          <w:sz w:val="28"/>
          <w:szCs w:val="28"/>
          <w:lang w:eastAsia="zh-CN"/>
        </w:rPr>
      </w:pPr>
      <w:r>
        <w:rPr>
          <w:rFonts w:hint="eastAsia"/>
          <w:sz w:val="28"/>
          <w:szCs w:val="28"/>
          <w:lang w:val="en-US" w:eastAsia="zh-CN"/>
        </w:rPr>
        <w:t>报价要求：</w:t>
      </w:r>
      <w:r>
        <w:rPr>
          <w:rFonts w:hint="eastAsia" w:ascii="宋体" w:hAnsi="宋体"/>
          <w:sz w:val="28"/>
          <w:szCs w:val="28"/>
          <w:lang w:eastAsia="zh-CN"/>
        </w:rPr>
        <w:t>报价必须包含本采购项目货物的</w:t>
      </w:r>
      <w:r>
        <w:rPr>
          <w:rFonts w:hint="eastAsia" w:ascii="宋体" w:hAnsi="宋体"/>
          <w:sz w:val="28"/>
          <w:szCs w:val="28"/>
        </w:rPr>
        <w:t>供货、</w:t>
      </w:r>
      <w:r>
        <w:rPr>
          <w:rFonts w:hint="eastAsia" w:ascii="宋体" w:hAnsi="宋体"/>
          <w:sz w:val="28"/>
          <w:szCs w:val="28"/>
          <w:lang w:eastAsia="zh-CN"/>
        </w:rPr>
        <w:t>运输费、</w:t>
      </w:r>
      <w:r>
        <w:rPr>
          <w:rFonts w:hint="eastAsia" w:ascii="宋体" w:hAnsi="宋体"/>
          <w:sz w:val="28"/>
          <w:szCs w:val="28"/>
        </w:rPr>
        <w:t>及售后服务、税金</w:t>
      </w:r>
      <w:r>
        <w:rPr>
          <w:rFonts w:hint="eastAsia" w:ascii="宋体" w:hAnsi="宋体"/>
          <w:sz w:val="28"/>
          <w:szCs w:val="28"/>
          <w:lang w:eastAsia="zh-CN"/>
        </w:rPr>
        <w:t>等</w:t>
      </w:r>
      <w:r>
        <w:rPr>
          <w:rFonts w:hint="eastAsia" w:ascii="宋体" w:hAnsi="宋体"/>
          <w:sz w:val="28"/>
          <w:szCs w:val="28"/>
        </w:rPr>
        <w:t>一切费用</w:t>
      </w:r>
      <w:r>
        <w:rPr>
          <w:rFonts w:hint="eastAsia" w:ascii="宋体" w:hAnsi="宋体"/>
          <w:sz w:val="28"/>
          <w:szCs w:val="28"/>
          <w:lang w:eastAsia="zh-CN"/>
        </w:rPr>
        <w:t>。</w:t>
      </w:r>
    </w:p>
    <w:p>
      <w:pPr>
        <w:numPr>
          <w:ilvl w:val="0"/>
          <w:numId w:val="4"/>
        </w:numPr>
        <w:spacing w:line="360" w:lineRule="auto"/>
        <w:ind w:left="0" w:leftChars="0" w:right="57" w:rightChars="0" w:firstLine="0" w:firstLineChars="0"/>
        <w:rPr>
          <w:rFonts w:hint="eastAsia" w:ascii="宋体" w:hAnsi="宋体"/>
          <w:sz w:val="28"/>
          <w:szCs w:val="28"/>
          <w:lang w:val="en-US" w:eastAsia="zh-CN"/>
        </w:rPr>
      </w:pPr>
      <w:r>
        <w:rPr>
          <w:rFonts w:hint="eastAsia" w:ascii="宋体" w:hAnsi="宋体"/>
          <w:sz w:val="28"/>
          <w:szCs w:val="28"/>
          <w:lang w:eastAsia="zh-CN"/>
        </w:rPr>
        <w:t>交货期：合同签订后</w:t>
      </w:r>
      <w:r>
        <w:rPr>
          <w:rFonts w:hint="eastAsia" w:ascii="宋体" w:hAnsi="宋体"/>
          <w:sz w:val="28"/>
          <w:szCs w:val="28"/>
          <w:lang w:val="en-US" w:eastAsia="zh-CN"/>
        </w:rPr>
        <w:t>7日内完成供货。</w:t>
      </w:r>
    </w:p>
    <w:p>
      <w:pPr>
        <w:spacing w:line="360" w:lineRule="auto"/>
        <w:rPr>
          <w:rFonts w:hint="eastAsia" w:ascii="宋体" w:hAnsi="宋体"/>
          <w:b w:val="0"/>
          <w:bCs/>
          <w:kern w:val="0"/>
          <w:sz w:val="28"/>
          <w:szCs w:val="28"/>
        </w:rPr>
      </w:pPr>
      <w:r>
        <w:rPr>
          <w:rFonts w:hint="eastAsia" w:ascii="宋体" w:hAnsi="宋体"/>
          <w:sz w:val="28"/>
          <w:szCs w:val="28"/>
          <w:lang w:val="en-US" w:eastAsia="zh-CN"/>
        </w:rPr>
        <w:t>4、质保期：</w:t>
      </w:r>
      <w:r>
        <w:rPr>
          <w:rFonts w:hint="eastAsia" w:ascii="宋体" w:hAnsi="宋体"/>
          <w:b w:val="0"/>
          <w:bCs/>
          <w:kern w:val="0"/>
          <w:sz w:val="28"/>
          <w:szCs w:val="28"/>
          <w:lang w:eastAsia="zh-CN"/>
        </w:rPr>
        <w:t>质保期内设备出现任何故障中标供应商负责免费维修或更换，质保期内设备</w:t>
      </w:r>
      <w:r>
        <w:rPr>
          <w:rFonts w:hint="eastAsia" w:ascii="宋体" w:hAnsi="宋体"/>
          <w:b w:val="0"/>
          <w:bCs/>
          <w:kern w:val="0"/>
          <w:sz w:val="28"/>
          <w:szCs w:val="28"/>
        </w:rPr>
        <w:t>运行中出现</w:t>
      </w:r>
      <w:r>
        <w:rPr>
          <w:rFonts w:hint="eastAsia" w:ascii="宋体" w:hAnsi="宋体"/>
          <w:b w:val="0"/>
          <w:bCs/>
          <w:kern w:val="0"/>
          <w:sz w:val="28"/>
          <w:szCs w:val="28"/>
          <w:lang w:eastAsia="zh-CN"/>
        </w:rPr>
        <w:t>任何</w:t>
      </w:r>
      <w:r>
        <w:rPr>
          <w:rFonts w:hint="eastAsia" w:ascii="宋体" w:hAnsi="宋体"/>
          <w:b w:val="0"/>
          <w:bCs/>
          <w:kern w:val="0"/>
          <w:sz w:val="28"/>
          <w:szCs w:val="28"/>
        </w:rPr>
        <w:t>问题，厂家需在2小时内到场解决。</w:t>
      </w:r>
    </w:p>
    <w:p>
      <w:pPr>
        <w:widowControl/>
        <w:jc w:val="left"/>
        <w:textAlignment w:val="center"/>
        <w:outlineLvl w:val="0"/>
        <w:rPr>
          <w:rFonts w:hint="eastAsia" w:ascii="宋体" w:hAnsi="宋体"/>
          <w:sz w:val="28"/>
          <w:szCs w:val="28"/>
          <w:lang w:val="en-US" w:eastAsia="zh-CN"/>
        </w:rPr>
      </w:pPr>
      <w:r>
        <w:rPr>
          <w:rFonts w:hint="eastAsia" w:ascii="宋体" w:hAnsi="宋体"/>
          <w:b w:val="0"/>
          <w:bCs/>
          <w:kern w:val="0"/>
          <w:sz w:val="28"/>
          <w:szCs w:val="28"/>
          <w:lang w:val="en-US" w:eastAsia="zh-CN"/>
        </w:rPr>
        <w:t>5、安装需要</w:t>
      </w:r>
      <w:r>
        <w:rPr>
          <w:rFonts w:hint="eastAsia" w:ascii="宋体" w:hAnsi="宋体"/>
          <w:b w:val="0"/>
          <w:bCs/>
          <w:kern w:val="0"/>
          <w:sz w:val="28"/>
          <w:szCs w:val="28"/>
        </w:rPr>
        <w:t>配合科室时间，安装时不得影响科室的正常工作。</w:t>
      </w:r>
    </w:p>
    <w:p>
      <w:pPr>
        <w:widowControl/>
        <w:jc w:val="left"/>
        <w:textAlignment w:val="center"/>
        <w:outlineLvl w:val="0"/>
        <w:rPr>
          <w:rFonts w:hint="eastAsia" w:ascii="宋体" w:hAnsi="宋体"/>
          <w:b w:val="0"/>
          <w:bCs/>
          <w:kern w:val="0"/>
          <w:sz w:val="28"/>
          <w:szCs w:val="28"/>
        </w:rPr>
      </w:pPr>
      <w:r>
        <w:rPr>
          <w:rFonts w:hint="eastAsia" w:ascii="宋体" w:hAnsi="宋体"/>
          <w:b w:val="0"/>
          <w:bCs/>
          <w:kern w:val="0"/>
          <w:sz w:val="28"/>
          <w:szCs w:val="28"/>
          <w:lang w:val="en-US" w:eastAsia="zh-CN"/>
        </w:rPr>
        <w:t>6、</w:t>
      </w:r>
      <w:r>
        <w:rPr>
          <w:rFonts w:hint="eastAsia" w:ascii="宋体" w:hAnsi="宋体"/>
          <w:b w:val="0"/>
          <w:bCs/>
          <w:kern w:val="0"/>
          <w:sz w:val="28"/>
          <w:szCs w:val="28"/>
          <w:lang w:eastAsia="zh-CN"/>
        </w:rPr>
        <w:t>付款方式：验收合格后付合同金额</w:t>
      </w:r>
      <w:r>
        <w:rPr>
          <w:rFonts w:hint="eastAsia" w:ascii="宋体" w:hAnsi="宋体"/>
          <w:b w:val="0"/>
          <w:bCs/>
          <w:kern w:val="0"/>
          <w:sz w:val="28"/>
          <w:szCs w:val="28"/>
          <w:lang w:val="en-US" w:eastAsia="zh-CN"/>
        </w:rPr>
        <w:t>100%</w:t>
      </w:r>
      <w:r>
        <w:rPr>
          <w:rFonts w:hint="eastAsia" w:ascii="宋体" w:hAnsi="宋体"/>
          <w:b w:val="0"/>
          <w:bCs/>
          <w:kern w:val="0"/>
          <w:sz w:val="28"/>
          <w:szCs w:val="28"/>
          <w:lang w:eastAsia="zh-CN"/>
        </w:rPr>
        <w:t>货款</w:t>
      </w:r>
      <w:r>
        <w:rPr>
          <w:rFonts w:hint="eastAsia" w:ascii="宋体" w:hAnsi="宋体"/>
          <w:b w:val="0"/>
          <w:bCs/>
          <w:kern w:val="0"/>
          <w:sz w:val="28"/>
          <w:szCs w:val="28"/>
        </w:rPr>
        <w:t>。</w:t>
      </w:r>
    </w:p>
    <w:p>
      <w:pPr>
        <w:widowControl/>
        <w:jc w:val="left"/>
        <w:textAlignment w:val="center"/>
        <w:outlineLvl w:val="0"/>
        <w:rPr>
          <w:rFonts w:hint="eastAsia" w:ascii="宋体" w:hAnsi="宋体" w:eastAsiaTheme="minorEastAsia"/>
          <w:b/>
          <w:bCs w:val="0"/>
          <w:kern w:val="0"/>
          <w:sz w:val="28"/>
          <w:szCs w:val="28"/>
          <w:lang w:val="en-US" w:eastAsia="zh-CN"/>
        </w:rPr>
      </w:pPr>
      <w:r>
        <w:rPr>
          <w:rFonts w:hint="eastAsia" w:ascii="宋体" w:hAnsi="宋体"/>
          <w:b/>
          <w:bCs w:val="0"/>
          <w:kern w:val="0"/>
          <w:sz w:val="28"/>
          <w:szCs w:val="28"/>
          <w:lang w:val="en-US" w:eastAsia="zh-CN"/>
        </w:rPr>
        <w:t>7、谈判会当日提供所投货物详细产品介绍参数及图片。</w:t>
      </w:r>
    </w:p>
    <w:p>
      <w:pPr>
        <w:numPr>
          <w:ilvl w:val="0"/>
          <w:numId w:val="0"/>
        </w:num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pStyle w:val="2"/>
        <w:rPr>
          <w:rFonts w:hint="eastAsia"/>
          <w:b/>
          <w:bCs/>
          <w:sz w:val="28"/>
          <w:szCs w:val="28"/>
          <w:lang w:val="en-US" w:eastAsia="zh-CN"/>
        </w:rPr>
      </w:pPr>
    </w:p>
    <w:p>
      <w:pPr>
        <w:rPr>
          <w:rFonts w:hint="eastAsia"/>
          <w:b/>
          <w:bCs/>
          <w:sz w:val="28"/>
          <w:szCs w:val="28"/>
          <w:lang w:val="en-US" w:eastAsia="zh-CN"/>
        </w:rPr>
      </w:pPr>
    </w:p>
    <w:p>
      <w:pPr>
        <w:rPr>
          <w:rFonts w:hint="eastAsia" w:ascii="宋体" w:hAnsi="宋体" w:cs="宋体"/>
          <w:b/>
          <w:bCs/>
          <w:sz w:val="24"/>
          <w:szCs w:val="24"/>
          <w:lang w:eastAsia="zh-CN"/>
        </w:rPr>
      </w:pPr>
      <w:r>
        <w:rPr>
          <w:rFonts w:hint="eastAsia"/>
          <w:b/>
          <w:bCs/>
          <w:sz w:val="28"/>
          <w:szCs w:val="28"/>
          <w:lang w:val="en-US" w:eastAsia="zh-CN"/>
        </w:rPr>
        <w:t>第二部分：</w:t>
      </w:r>
    </w:p>
    <w:p>
      <w:pPr>
        <w:numPr>
          <w:ilvl w:val="0"/>
          <w:numId w:val="0"/>
        </w:numPr>
        <w:rPr>
          <w:rFonts w:hint="eastAsia" w:ascii="宋体" w:hAnsi="宋体" w:cs="宋体"/>
          <w:sz w:val="24"/>
          <w:szCs w:val="24"/>
          <w:lang w:eastAsia="zh-CN"/>
        </w:rPr>
      </w:pPr>
    </w:p>
    <w:p>
      <w:pPr>
        <w:rPr>
          <w:rFonts w:hint="eastAsia"/>
          <w:sz w:val="28"/>
          <w:szCs w:val="28"/>
          <w:lang w:val="en-US" w:eastAsia="zh-CN"/>
        </w:rPr>
      </w:pPr>
      <w:r>
        <w:rPr>
          <w:rFonts w:hint="eastAsia"/>
          <w:sz w:val="28"/>
          <w:szCs w:val="28"/>
          <w:lang w:val="en-US" w:eastAsia="zh-CN"/>
        </w:rPr>
        <w:t>供货明细：</w:t>
      </w:r>
    </w:p>
    <w:tbl>
      <w:tblPr>
        <w:tblStyle w:val="7"/>
        <w:tblW w:w="10196" w:type="dxa"/>
        <w:tblInd w:w="-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909"/>
        <w:gridCol w:w="2910"/>
        <w:gridCol w:w="840"/>
        <w:gridCol w:w="1065"/>
        <w:gridCol w:w="960"/>
        <w:gridCol w:w="1035"/>
        <w:gridCol w:w="17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货物名称</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品牌型号、参数要求</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0"/>
                <w:lang w:val="en-US" w:eastAsia="zh-CN" w:bidi="ar"/>
              </w:rPr>
              <w:t>数量</w:t>
            </w:r>
            <w:r>
              <w:rPr>
                <w:rStyle w:val="11"/>
                <w:rFonts w:eastAsia="宋体"/>
                <w:lang w:val="en-US" w:eastAsia="zh-CN" w:bidi="ar"/>
              </w:rPr>
              <w:t>/</w:t>
            </w:r>
            <w:r>
              <w:rPr>
                <w:rStyle w:val="10"/>
                <w:lang w:val="en-US" w:eastAsia="zh-CN" w:bidi="ar"/>
              </w:rPr>
              <w:t>单位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预算单价（元）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预算总价（元）</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质保期</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1</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窗口对讲</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Style w:val="11"/>
                <w:rFonts w:hint="eastAsia" w:eastAsia="宋体"/>
                <w:lang w:val="en-US" w:eastAsia="zh-CN" w:bidi="ar"/>
              </w:rPr>
              <w:t>康艺 HT-500B 配备主机、电源适配器、外话筒、电源线及外话筒线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lang w:val="en-US"/>
              </w:rPr>
            </w:pPr>
            <w:r>
              <w:rPr>
                <w:rFonts w:hint="eastAsia" w:ascii="Calibri" w:hAnsi="Calibri" w:eastAsia="宋体" w:cs="Calibri"/>
                <w:i w:val="0"/>
                <w:iCs w:val="0"/>
                <w:color w:val="000000"/>
                <w:kern w:val="0"/>
                <w:sz w:val="24"/>
                <w:szCs w:val="24"/>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lang w:val="en-US"/>
              </w:rPr>
            </w:pPr>
            <w:r>
              <w:rPr>
                <w:rFonts w:hint="eastAsia" w:ascii="Calibri" w:hAnsi="Calibri" w:eastAsia="宋体" w:cs="Calibri"/>
                <w:i w:val="0"/>
                <w:iCs w:val="0"/>
                <w:color w:val="000000"/>
                <w:kern w:val="0"/>
                <w:sz w:val="24"/>
                <w:szCs w:val="24"/>
                <w:u w:val="none"/>
                <w:lang w:val="en-US" w:eastAsia="zh-CN" w:bidi="ar"/>
              </w:rPr>
              <w:t>340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lang w:val="en-US"/>
              </w:rPr>
            </w:pPr>
            <w:r>
              <w:rPr>
                <w:rFonts w:hint="eastAsia" w:ascii="Calibri" w:hAnsi="Calibri" w:eastAsia="宋体" w:cs="Calibri"/>
                <w:i w:val="0"/>
                <w:iCs w:val="0"/>
                <w:color w:val="000000"/>
                <w:kern w:val="0"/>
                <w:sz w:val="24"/>
                <w:szCs w:val="24"/>
                <w:u w:val="none"/>
                <w:lang w:val="en-US" w:eastAsia="zh-CN" w:bidi="ar"/>
              </w:rPr>
              <w:t>3400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至少半 </w:t>
            </w:r>
            <w:r>
              <w:rPr>
                <w:rStyle w:val="10"/>
                <w:lang w:val="en-US" w:eastAsia="zh-CN" w:bidi="ar"/>
              </w:rPr>
              <w:t>年</w:t>
            </w:r>
          </w:p>
        </w:tc>
        <w:tc>
          <w:tcPr>
            <w:tcW w:w="170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rFonts w:eastAsia="宋体"/>
                <w:lang w:val="en-US" w:eastAsia="zh-CN" w:bidi="ar"/>
              </w:rPr>
            </w:pPr>
            <w:r>
              <w:rPr>
                <w:rStyle w:val="11"/>
                <w:rFonts w:hint="eastAsia" w:eastAsia="宋体"/>
                <w:lang w:val="en-US" w:eastAsia="zh-CN" w:bidi="ar"/>
              </w:rPr>
              <w:t>所投货物必须满足医院使用需求，可以提供其他品牌型号货物，所投货物参数需响应或正偏离文件要求的货物的参数要求。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2</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扩音器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Style w:val="11"/>
                <w:rFonts w:hint="eastAsia" w:eastAsia="宋体"/>
                <w:lang w:val="en-US" w:eastAsia="zh-CN" w:bidi="ar"/>
              </w:rPr>
              <w:t xml:space="preserve">十度S611 配备可拆卸式无线原声 头戴麦 </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lang w:val="en-US"/>
              </w:rPr>
            </w:pPr>
            <w:r>
              <w:rPr>
                <w:rFonts w:hint="eastAsia" w:ascii="Calibri" w:hAnsi="Calibri" w:eastAsia="宋体" w:cs="Calibri"/>
                <w:i w:val="0"/>
                <w:iCs w:val="0"/>
                <w:color w:val="000000"/>
                <w:kern w:val="0"/>
                <w:sz w:val="24"/>
                <w:szCs w:val="24"/>
                <w:u w:val="none"/>
                <w:lang w:val="en-US" w:eastAsia="zh-CN" w:bidi="ar"/>
              </w:rPr>
              <w:t>230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lang w:val="en-US"/>
              </w:rPr>
            </w:pPr>
            <w:r>
              <w:rPr>
                <w:rFonts w:hint="eastAsia" w:ascii="Calibri" w:hAnsi="Calibri" w:eastAsia="宋体" w:cs="Calibri"/>
                <w:i w:val="0"/>
                <w:iCs w:val="0"/>
                <w:color w:val="000000"/>
                <w:kern w:val="0"/>
                <w:sz w:val="24"/>
                <w:szCs w:val="24"/>
                <w:u w:val="none"/>
                <w:lang w:val="en-US" w:eastAsia="zh-CN" w:bidi="ar"/>
              </w:rPr>
              <w:t>690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至少半</w:t>
            </w:r>
            <w:r>
              <w:rPr>
                <w:rStyle w:val="11"/>
                <w:rFonts w:hint="eastAsia" w:eastAsia="宋体"/>
                <w:lang w:val="en-US" w:eastAsia="zh-CN" w:bidi="ar"/>
              </w:rPr>
              <w:t xml:space="preserve">  </w:t>
            </w:r>
            <w:r>
              <w:rPr>
                <w:rStyle w:val="10"/>
                <w:lang w:val="en-US" w:eastAsia="zh-CN" w:bidi="ar"/>
              </w:rPr>
              <w:t>年</w:t>
            </w:r>
          </w:p>
        </w:tc>
        <w:tc>
          <w:tcPr>
            <w:tcW w:w="170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rFonts w:eastAsia="宋体"/>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4"/>
                <w:szCs w:val="24"/>
                <w:u w:val="none"/>
                <w:lang w:val="en-US" w:eastAsia="zh-CN" w:bidi="ar-SA"/>
              </w:rPr>
            </w:pPr>
            <w:r>
              <w:rPr>
                <w:rFonts w:hint="eastAsia" w:ascii="Calibri" w:hAnsi="Calibri" w:eastAsia="宋体" w:cs="Calibri"/>
                <w:i w:val="0"/>
                <w:iCs w:val="0"/>
                <w:color w:val="000000"/>
                <w:kern w:val="0"/>
                <w:sz w:val="24"/>
                <w:szCs w:val="24"/>
                <w:u w:val="none"/>
                <w:lang w:val="en-US" w:eastAsia="zh-CN" w:bidi="ar"/>
              </w:rPr>
              <w:t>3</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电动订书机</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品牌得力，书钉种类: 24/6，装订页数: 至少20，装订数量:至少 150枚，双电源模式，提供配套订书钉10盒。</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c>
          <w:tcPr>
            <w:tcW w:w="170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4</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电风扇</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海尔  XSY1803 直流变频</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c>
          <w:tcPr>
            <w:tcW w:w="170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Calibri" w:hAnsi="Calibri" w:eastAsia="宋体" w:cs="Calibri"/>
                <w:i w:val="0"/>
                <w:iCs w:val="0"/>
                <w:color w:val="000000"/>
                <w:kern w:val="0"/>
                <w:sz w:val="24"/>
                <w:szCs w:val="24"/>
                <w:u w:val="none"/>
                <w:lang w:val="en-US" w:eastAsia="zh-CN" w:bidi="ar"/>
              </w:rPr>
              <w:t>5</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文件架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6层 文件架，竖式叠加，桌面放置，铁网，金属烤漆，每层高度60mm，能放A4纸</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至少半 </w:t>
            </w:r>
            <w:r>
              <w:rPr>
                <w:rStyle w:val="10"/>
                <w:lang w:val="en-US" w:eastAsia="zh-CN" w:bidi="ar"/>
              </w:rPr>
              <w:t>年</w:t>
            </w:r>
          </w:p>
        </w:tc>
        <w:tc>
          <w:tcPr>
            <w:tcW w:w="170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Calibri" w:hAnsi="Calibri" w:eastAsia="宋体" w:cs="Calibri"/>
                <w:i w:val="0"/>
                <w:iCs w:val="0"/>
                <w:color w:val="000000"/>
                <w:kern w:val="0"/>
                <w:sz w:val="24"/>
                <w:szCs w:val="24"/>
                <w:u w:val="none"/>
                <w:lang w:val="en-US" w:eastAsia="zh-CN" w:bidi="ar"/>
              </w:rPr>
              <w:t>6</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订书机</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得力省力订书机 ， 40页</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Calibri" w:hAnsi="Calibri" w:eastAsia="宋体" w:cs="Calibri"/>
                <w:i w:val="0"/>
                <w:iCs w:val="0"/>
                <w:color w:val="000000"/>
                <w:kern w:val="0"/>
                <w:sz w:val="24"/>
                <w:szCs w:val="24"/>
                <w:u w:val="none"/>
                <w:lang w:val="en-US" w:eastAsia="zh-CN" w:bidi="ar"/>
              </w:rPr>
              <w:t>7</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鼠标</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科大讯飞，智能语音鼠标M520Pro黑</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4"/>
                <w:szCs w:val="24"/>
                <w:u w:val="none"/>
                <w:lang w:val="en-US" w:eastAsia="zh-CN" w:bidi="ar-SA"/>
              </w:rPr>
            </w:pPr>
            <w:r>
              <w:rPr>
                <w:rFonts w:hint="eastAsia" w:ascii="Calibri" w:hAnsi="Calibri" w:eastAsia="宋体" w:cs="Calibri"/>
                <w:i w:val="0"/>
                <w:iCs w:val="0"/>
                <w:color w:val="000000"/>
                <w:kern w:val="0"/>
                <w:sz w:val="24"/>
                <w:szCs w:val="24"/>
                <w:u w:val="none"/>
                <w:lang w:val="en-US" w:eastAsia="zh-CN" w:bidi="ar"/>
              </w:rPr>
              <w:t>8</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对讲机</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摩托罗拉  型号：A8i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2520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至少</w:t>
            </w:r>
            <w:r>
              <w:rPr>
                <w:rStyle w:val="11"/>
                <w:rFonts w:eastAsia="宋体"/>
                <w:lang w:val="en-US" w:eastAsia="zh-CN" w:bidi="ar"/>
              </w:rPr>
              <w:t>1</w:t>
            </w:r>
            <w:r>
              <w:rPr>
                <w:rStyle w:val="10"/>
                <w:lang w:val="en-US" w:eastAsia="zh-CN" w:bidi="ar"/>
              </w:rPr>
              <w:t>年</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pPr>
        <w:numPr>
          <w:ilvl w:val="0"/>
          <w:numId w:val="0"/>
        </w:numPr>
        <w:rPr>
          <w:rFonts w:hint="default" w:ascii="宋体" w:hAnsi="宋体" w:cs="宋体"/>
          <w:sz w:val="24"/>
          <w:szCs w:val="24"/>
          <w:lang w:val="en-US" w:eastAsia="zh-CN"/>
        </w:rPr>
      </w:pPr>
    </w:p>
    <w:p>
      <w:pPr>
        <w:numPr>
          <w:ilvl w:val="0"/>
          <w:numId w:val="0"/>
        </w:numPr>
        <w:spacing w:line="360" w:lineRule="auto"/>
        <w:ind w:right="57" w:rightChars="0"/>
        <w:rPr>
          <w:rFonts w:hint="eastAsia"/>
          <w:sz w:val="28"/>
          <w:szCs w:val="28"/>
          <w:lang w:val="en-US" w:eastAsia="zh-CN"/>
        </w:rPr>
      </w:pPr>
      <w:r>
        <w:rPr>
          <w:rFonts w:hint="eastAsia"/>
          <w:sz w:val="28"/>
          <w:szCs w:val="28"/>
          <w:lang w:val="en-US" w:eastAsia="zh-CN"/>
        </w:rPr>
        <w:t>备注：</w:t>
      </w:r>
    </w:p>
    <w:p>
      <w:pPr>
        <w:pStyle w:val="4"/>
        <w:numPr>
          <w:ilvl w:val="0"/>
          <w:numId w:val="0"/>
        </w:numPr>
        <w:spacing w:line="360" w:lineRule="auto"/>
        <w:rPr>
          <w:rFonts w:hint="eastAsia" w:hAnsi="宋体" w:cs="宋体"/>
          <w:b/>
          <w:bCs/>
          <w:kern w:val="2"/>
          <w:sz w:val="24"/>
          <w:highlight w:val="none"/>
          <w:vertAlign w:val="baseline"/>
          <w:lang w:val="en-US" w:eastAsia="zh-CN" w:bidi="ar-SA"/>
        </w:rPr>
      </w:pPr>
      <w:r>
        <w:rPr>
          <w:rFonts w:hint="eastAsia" w:hAnsi="宋体" w:cs="宋体"/>
          <w:b/>
          <w:bCs/>
          <w:kern w:val="2"/>
          <w:sz w:val="24"/>
          <w:highlight w:val="none"/>
          <w:vertAlign w:val="baseline"/>
          <w:lang w:val="en-US" w:eastAsia="zh-CN" w:bidi="ar-SA"/>
        </w:rPr>
        <w:t>对讲机项目技术要求</w:t>
      </w:r>
    </w:p>
    <w:p>
      <w:pPr>
        <w:pStyle w:val="4"/>
        <w:numPr>
          <w:ilvl w:val="0"/>
          <w:numId w:val="0"/>
        </w:numPr>
        <w:spacing w:line="360" w:lineRule="auto"/>
        <w:ind w:left="840" w:leftChars="400"/>
        <w:rPr>
          <w:rFonts w:hint="eastAsia"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1、不少于16个信道，频率范围403-470MHZ</w:t>
      </w:r>
    </w:p>
    <w:p>
      <w:pPr>
        <w:pStyle w:val="4"/>
        <w:numPr>
          <w:ilvl w:val="0"/>
          <w:numId w:val="0"/>
        </w:numPr>
        <w:spacing w:line="360" w:lineRule="auto"/>
        <w:ind w:left="840" w:leftChars="400"/>
        <w:rPr>
          <w:rFonts w:hint="default"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2、电池工作时间长，快速充电，省电，待机时间不少于8小时</w:t>
      </w:r>
    </w:p>
    <w:p>
      <w:pPr>
        <w:pStyle w:val="4"/>
        <w:numPr>
          <w:ilvl w:val="0"/>
          <w:numId w:val="0"/>
        </w:numPr>
        <w:spacing w:line="360" w:lineRule="auto"/>
        <w:ind w:left="840" w:leftChars="400"/>
        <w:rPr>
          <w:rFonts w:hint="default"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3、通话距离不少于1500米，音质清晰，抗噪音，通话保障不串频。</w:t>
      </w:r>
    </w:p>
    <w:p>
      <w:pPr>
        <w:pStyle w:val="4"/>
        <w:numPr>
          <w:ilvl w:val="0"/>
          <w:numId w:val="0"/>
        </w:numPr>
        <w:spacing w:line="360" w:lineRule="auto"/>
        <w:ind w:left="840" w:leftChars="400"/>
        <w:rPr>
          <w:rFonts w:hint="default"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4、坚固耐摔，防水防尘</w:t>
      </w:r>
    </w:p>
    <w:p>
      <w:pPr>
        <w:pStyle w:val="4"/>
        <w:numPr>
          <w:ilvl w:val="0"/>
          <w:numId w:val="0"/>
        </w:numPr>
        <w:spacing w:line="360" w:lineRule="auto"/>
        <w:ind w:left="840" w:leftChars="400"/>
        <w:rPr>
          <w:rFonts w:hint="default"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5、无需显示屏，键盘，具有语音告知功能，使用方便</w:t>
      </w:r>
    </w:p>
    <w:p>
      <w:pPr>
        <w:pStyle w:val="4"/>
        <w:numPr>
          <w:ilvl w:val="0"/>
          <w:numId w:val="0"/>
        </w:numPr>
        <w:spacing w:line="360" w:lineRule="auto"/>
        <w:ind w:left="840" w:leftChars="400"/>
        <w:rPr>
          <w:rFonts w:hint="eastAsia"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6、配置与附件:</w:t>
      </w:r>
    </w:p>
    <w:p>
      <w:pPr>
        <w:pStyle w:val="4"/>
        <w:numPr>
          <w:ilvl w:val="0"/>
          <w:numId w:val="0"/>
        </w:numPr>
        <w:spacing w:line="360" w:lineRule="auto"/>
        <w:ind w:left="840" w:leftChars="400"/>
        <w:rPr>
          <w:rFonts w:hint="eastAsia" w:hAnsi="宋体" w:cs="宋体"/>
          <w:kern w:val="2"/>
          <w:sz w:val="24"/>
          <w:highlight w:val="none"/>
          <w:vertAlign w:val="baseline"/>
          <w:lang w:val="en-US" w:eastAsia="zh-CN" w:bidi="ar-SA"/>
        </w:rPr>
      </w:pPr>
      <w:r>
        <w:rPr>
          <w:rFonts w:hint="eastAsia" w:hAnsi="宋体" w:cs="宋体"/>
          <w:kern w:val="2"/>
          <w:sz w:val="24"/>
          <w:highlight w:val="none"/>
          <w:vertAlign w:val="baseline"/>
          <w:lang w:val="en-US" w:eastAsia="zh-CN" w:bidi="ar-SA"/>
        </w:rPr>
        <w:t>（1）</w:t>
      </w:r>
      <w:r>
        <w:rPr>
          <w:rFonts w:hint="eastAsia" w:hAnsi="宋体" w:cs="宋体"/>
          <w:b/>
          <w:bCs/>
          <w:kern w:val="2"/>
          <w:sz w:val="24"/>
          <w:highlight w:val="none"/>
          <w:vertAlign w:val="baseline"/>
          <w:lang w:val="en-US" w:eastAsia="zh-CN" w:bidi="ar-SA"/>
        </w:rPr>
        <w:t>标配2块原厂电池</w:t>
      </w:r>
      <w:r>
        <w:rPr>
          <w:rFonts w:hint="eastAsia" w:hAnsi="宋体" w:cs="宋体"/>
          <w:kern w:val="2"/>
          <w:sz w:val="24"/>
          <w:highlight w:val="none"/>
          <w:vertAlign w:val="baseline"/>
          <w:lang w:val="en-US" w:eastAsia="zh-CN" w:bidi="ar-SA"/>
        </w:rPr>
        <w:t>、充电器、座充器</w:t>
      </w:r>
    </w:p>
    <w:p>
      <w:pPr>
        <w:pStyle w:val="4"/>
        <w:numPr>
          <w:ilvl w:val="0"/>
          <w:numId w:val="0"/>
        </w:numPr>
        <w:spacing w:line="360" w:lineRule="auto"/>
        <w:ind w:left="840" w:leftChars="400"/>
        <w:rPr>
          <w:rFonts w:hint="eastAsia" w:ascii="宋体" w:hAnsi="宋体" w:eastAsia="宋体" w:cs="宋体"/>
          <w:i w:val="0"/>
          <w:color w:val="000000"/>
          <w:kern w:val="0"/>
          <w:sz w:val="24"/>
          <w:szCs w:val="24"/>
          <w:u w:val="none"/>
          <w:lang w:val="en-US" w:eastAsia="zh-CN" w:bidi="ar"/>
        </w:rPr>
      </w:pPr>
      <w:r>
        <w:rPr>
          <w:rFonts w:hint="eastAsia" w:hAnsi="宋体" w:cs="宋体"/>
          <w:kern w:val="2"/>
          <w:sz w:val="24"/>
          <w:highlight w:val="none"/>
          <w:vertAlign w:val="baseline"/>
          <w:lang w:val="en-US" w:eastAsia="zh-CN" w:bidi="ar-SA"/>
        </w:rPr>
        <w:t>（2）标配原厂皮带夹</w:t>
      </w:r>
      <w:r>
        <w:rPr>
          <w:rFonts w:hint="eastAsia" w:ascii="宋体" w:hAnsi="宋体" w:eastAsia="宋体" w:cs="宋体"/>
          <w:i w:val="0"/>
          <w:color w:val="000000"/>
          <w:kern w:val="0"/>
          <w:sz w:val="24"/>
          <w:szCs w:val="24"/>
          <w:u w:val="none"/>
          <w:lang w:val="en-US" w:eastAsia="zh-CN" w:bidi="ar"/>
        </w:rPr>
        <w:t>查</w:t>
      </w:r>
    </w:p>
    <w:p>
      <w:pPr>
        <w:pStyle w:val="4"/>
        <w:numPr>
          <w:ilvl w:val="0"/>
          <w:numId w:val="0"/>
        </w:numPr>
        <w:spacing w:line="360" w:lineRule="auto"/>
        <w:ind w:left="840" w:leftChars="400"/>
        <w:rPr>
          <w:rFonts w:hint="eastAsia" w:ascii="宋体" w:hAnsi="宋体"/>
          <w:sz w:val="28"/>
          <w:szCs w:val="28"/>
          <w:lang w:eastAsia="zh-CN"/>
        </w:rPr>
      </w:pPr>
      <w:r>
        <w:rPr>
          <w:rFonts w:hint="eastAsia" w:hAnsi="宋体" w:eastAsia="宋体" w:cs="宋体"/>
          <w:i w:val="0"/>
          <w:color w:val="000000"/>
          <w:kern w:val="0"/>
          <w:sz w:val="24"/>
          <w:szCs w:val="24"/>
          <w:u w:val="none"/>
          <w:lang w:val="en-US" w:eastAsia="zh-CN" w:bidi="ar"/>
        </w:rPr>
        <w:t>（3）中标后15日内供货</w:t>
      </w:r>
    </w:p>
    <w:p>
      <w:pPr>
        <w:numPr>
          <w:ilvl w:val="0"/>
          <w:numId w:val="4"/>
        </w:numPr>
        <w:spacing w:line="360" w:lineRule="auto"/>
        <w:ind w:right="57" w:rightChars="0"/>
        <w:rPr>
          <w:rFonts w:hint="eastAsia" w:ascii="宋体" w:hAnsi="宋体"/>
          <w:sz w:val="28"/>
          <w:szCs w:val="28"/>
          <w:lang w:eastAsia="zh-CN"/>
        </w:rPr>
      </w:pPr>
      <w:r>
        <w:rPr>
          <w:rFonts w:hint="eastAsia"/>
          <w:sz w:val="28"/>
          <w:szCs w:val="28"/>
          <w:lang w:val="en-US" w:eastAsia="zh-CN"/>
        </w:rPr>
        <w:t>报价要求：</w:t>
      </w:r>
      <w:r>
        <w:rPr>
          <w:rFonts w:hint="eastAsia" w:ascii="宋体" w:hAnsi="宋体"/>
          <w:sz w:val="28"/>
          <w:szCs w:val="28"/>
          <w:lang w:eastAsia="zh-CN"/>
        </w:rPr>
        <w:t>报价必须包含本采购项目货物的</w:t>
      </w:r>
      <w:r>
        <w:rPr>
          <w:rFonts w:hint="eastAsia" w:ascii="宋体" w:hAnsi="宋体"/>
          <w:sz w:val="28"/>
          <w:szCs w:val="28"/>
        </w:rPr>
        <w:t>供货、</w:t>
      </w:r>
      <w:r>
        <w:rPr>
          <w:rFonts w:hint="eastAsia" w:ascii="宋体" w:hAnsi="宋体"/>
          <w:sz w:val="28"/>
          <w:szCs w:val="28"/>
          <w:lang w:eastAsia="zh-CN"/>
        </w:rPr>
        <w:t>运输费、</w:t>
      </w:r>
      <w:r>
        <w:rPr>
          <w:rFonts w:hint="eastAsia" w:ascii="宋体" w:hAnsi="宋体"/>
          <w:sz w:val="28"/>
          <w:szCs w:val="28"/>
        </w:rPr>
        <w:t>及售后服务、税金</w:t>
      </w:r>
      <w:r>
        <w:rPr>
          <w:rFonts w:hint="eastAsia" w:ascii="宋体" w:hAnsi="宋体"/>
          <w:sz w:val="28"/>
          <w:szCs w:val="28"/>
          <w:lang w:eastAsia="zh-CN"/>
        </w:rPr>
        <w:t>等</w:t>
      </w:r>
      <w:r>
        <w:rPr>
          <w:rFonts w:hint="eastAsia" w:ascii="宋体" w:hAnsi="宋体"/>
          <w:sz w:val="28"/>
          <w:szCs w:val="28"/>
        </w:rPr>
        <w:t>一切费用</w:t>
      </w:r>
      <w:r>
        <w:rPr>
          <w:rFonts w:hint="eastAsia" w:ascii="宋体" w:hAnsi="宋体"/>
          <w:sz w:val="28"/>
          <w:szCs w:val="28"/>
          <w:lang w:eastAsia="zh-CN"/>
        </w:rPr>
        <w:t>。</w:t>
      </w:r>
    </w:p>
    <w:p>
      <w:pPr>
        <w:numPr>
          <w:ilvl w:val="0"/>
          <w:numId w:val="4"/>
        </w:numPr>
        <w:spacing w:line="360" w:lineRule="auto"/>
        <w:ind w:left="0" w:leftChars="0" w:right="57" w:rightChars="0" w:firstLine="0" w:firstLineChars="0"/>
        <w:rPr>
          <w:rFonts w:hint="eastAsia" w:ascii="宋体" w:hAnsi="宋体"/>
          <w:sz w:val="28"/>
          <w:szCs w:val="28"/>
          <w:lang w:val="en-US" w:eastAsia="zh-CN"/>
        </w:rPr>
      </w:pPr>
      <w:r>
        <w:rPr>
          <w:rFonts w:hint="eastAsia" w:ascii="宋体" w:hAnsi="宋体"/>
          <w:sz w:val="28"/>
          <w:szCs w:val="28"/>
          <w:lang w:eastAsia="zh-CN"/>
        </w:rPr>
        <w:t>交货期：合同签订后</w:t>
      </w:r>
      <w:r>
        <w:rPr>
          <w:rFonts w:hint="eastAsia" w:ascii="宋体" w:hAnsi="宋体"/>
          <w:sz w:val="28"/>
          <w:szCs w:val="28"/>
          <w:lang w:val="en-US" w:eastAsia="zh-CN"/>
        </w:rPr>
        <w:t>7日内完成供货。</w:t>
      </w:r>
    </w:p>
    <w:p>
      <w:pPr>
        <w:spacing w:line="360" w:lineRule="auto"/>
        <w:rPr>
          <w:rFonts w:hint="eastAsia" w:ascii="宋体" w:hAnsi="宋体"/>
          <w:b w:val="0"/>
          <w:bCs/>
          <w:kern w:val="0"/>
          <w:sz w:val="28"/>
          <w:szCs w:val="28"/>
        </w:rPr>
      </w:pPr>
      <w:r>
        <w:rPr>
          <w:rFonts w:hint="eastAsia" w:ascii="宋体" w:hAnsi="宋体"/>
          <w:sz w:val="28"/>
          <w:szCs w:val="28"/>
          <w:lang w:val="en-US" w:eastAsia="zh-CN"/>
        </w:rPr>
        <w:t>4、质保期：</w:t>
      </w:r>
      <w:r>
        <w:rPr>
          <w:rFonts w:hint="eastAsia" w:ascii="宋体" w:hAnsi="宋体"/>
          <w:b w:val="0"/>
          <w:bCs/>
          <w:kern w:val="0"/>
          <w:sz w:val="28"/>
          <w:szCs w:val="28"/>
          <w:lang w:eastAsia="zh-CN"/>
        </w:rPr>
        <w:t>质保期内设备出现任何故障中标供应商负责免费维修或更换，质保期内设备</w:t>
      </w:r>
      <w:r>
        <w:rPr>
          <w:rFonts w:hint="eastAsia" w:ascii="宋体" w:hAnsi="宋体"/>
          <w:b w:val="0"/>
          <w:bCs/>
          <w:kern w:val="0"/>
          <w:sz w:val="28"/>
          <w:szCs w:val="28"/>
        </w:rPr>
        <w:t>运行中出现</w:t>
      </w:r>
      <w:r>
        <w:rPr>
          <w:rFonts w:hint="eastAsia" w:ascii="宋体" w:hAnsi="宋体"/>
          <w:b w:val="0"/>
          <w:bCs/>
          <w:kern w:val="0"/>
          <w:sz w:val="28"/>
          <w:szCs w:val="28"/>
          <w:lang w:eastAsia="zh-CN"/>
        </w:rPr>
        <w:t>任何</w:t>
      </w:r>
      <w:r>
        <w:rPr>
          <w:rFonts w:hint="eastAsia" w:ascii="宋体" w:hAnsi="宋体"/>
          <w:b w:val="0"/>
          <w:bCs/>
          <w:kern w:val="0"/>
          <w:sz w:val="28"/>
          <w:szCs w:val="28"/>
        </w:rPr>
        <w:t>问题，厂家需在2小时内到场解决。</w:t>
      </w:r>
    </w:p>
    <w:p>
      <w:pPr>
        <w:widowControl/>
        <w:jc w:val="left"/>
        <w:textAlignment w:val="center"/>
        <w:outlineLvl w:val="0"/>
        <w:rPr>
          <w:rFonts w:hint="eastAsia" w:ascii="宋体" w:hAnsi="宋体"/>
          <w:sz w:val="28"/>
          <w:szCs w:val="28"/>
          <w:lang w:val="en-US" w:eastAsia="zh-CN"/>
        </w:rPr>
      </w:pPr>
      <w:r>
        <w:rPr>
          <w:rFonts w:hint="eastAsia" w:ascii="宋体" w:hAnsi="宋体"/>
          <w:b w:val="0"/>
          <w:bCs/>
          <w:kern w:val="0"/>
          <w:sz w:val="28"/>
          <w:szCs w:val="28"/>
          <w:lang w:val="en-US" w:eastAsia="zh-CN"/>
        </w:rPr>
        <w:t>5、安装需要</w:t>
      </w:r>
      <w:r>
        <w:rPr>
          <w:rFonts w:hint="eastAsia" w:ascii="宋体" w:hAnsi="宋体"/>
          <w:b w:val="0"/>
          <w:bCs/>
          <w:kern w:val="0"/>
          <w:sz w:val="28"/>
          <w:szCs w:val="28"/>
        </w:rPr>
        <w:t>配合科室时间，安装时不得影响科室的正常工作。</w:t>
      </w:r>
    </w:p>
    <w:p>
      <w:pPr>
        <w:widowControl/>
        <w:jc w:val="left"/>
        <w:textAlignment w:val="center"/>
        <w:outlineLvl w:val="0"/>
        <w:rPr>
          <w:rFonts w:hint="eastAsia" w:ascii="宋体" w:hAnsi="宋体"/>
          <w:b w:val="0"/>
          <w:bCs/>
          <w:kern w:val="0"/>
          <w:sz w:val="28"/>
          <w:szCs w:val="28"/>
        </w:rPr>
      </w:pPr>
      <w:r>
        <w:rPr>
          <w:rFonts w:hint="eastAsia" w:ascii="宋体" w:hAnsi="宋体"/>
          <w:b w:val="0"/>
          <w:bCs/>
          <w:kern w:val="0"/>
          <w:sz w:val="28"/>
          <w:szCs w:val="28"/>
          <w:lang w:val="en-US" w:eastAsia="zh-CN"/>
        </w:rPr>
        <w:t>6、</w:t>
      </w:r>
      <w:r>
        <w:rPr>
          <w:rFonts w:hint="eastAsia" w:ascii="宋体" w:hAnsi="宋体"/>
          <w:b w:val="0"/>
          <w:bCs/>
          <w:kern w:val="0"/>
          <w:sz w:val="28"/>
          <w:szCs w:val="28"/>
          <w:lang w:eastAsia="zh-CN"/>
        </w:rPr>
        <w:t>付款方式：验收合格后付合同金额</w:t>
      </w:r>
      <w:r>
        <w:rPr>
          <w:rFonts w:hint="eastAsia" w:ascii="宋体" w:hAnsi="宋体"/>
          <w:b w:val="0"/>
          <w:bCs/>
          <w:kern w:val="0"/>
          <w:sz w:val="28"/>
          <w:szCs w:val="28"/>
          <w:lang w:val="en-US" w:eastAsia="zh-CN"/>
        </w:rPr>
        <w:t>100%</w:t>
      </w:r>
      <w:r>
        <w:rPr>
          <w:rFonts w:hint="eastAsia" w:ascii="宋体" w:hAnsi="宋体"/>
          <w:b w:val="0"/>
          <w:bCs/>
          <w:kern w:val="0"/>
          <w:sz w:val="28"/>
          <w:szCs w:val="28"/>
          <w:lang w:eastAsia="zh-CN"/>
        </w:rPr>
        <w:t>货款</w:t>
      </w:r>
      <w:r>
        <w:rPr>
          <w:rFonts w:hint="eastAsia" w:ascii="宋体" w:hAnsi="宋体"/>
          <w:b w:val="0"/>
          <w:bCs/>
          <w:kern w:val="0"/>
          <w:sz w:val="28"/>
          <w:szCs w:val="28"/>
        </w:rPr>
        <w:t>。</w:t>
      </w:r>
    </w:p>
    <w:p>
      <w:pPr>
        <w:widowControl/>
        <w:jc w:val="left"/>
        <w:textAlignment w:val="center"/>
        <w:outlineLvl w:val="0"/>
        <w:rPr>
          <w:rFonts w:hint="eastAsia" w:ascii="宋体" w:hAnsi="宋体" w:eastAsiaTheme="minorEastAsia"/>
          <w:b/>
          <w:bCs w:val="0"/>
          <w:kern w:val="0"/>
          <w:sz w:val="28"/>
          <w:szCs w:val="28"/>
          <w:lang w:val="en-US" w:eastAsia="zh-CN"/>
        </w:rPr>
      </w:pPr>
      <w:r>
        <w:rPr>
          <w:rFonts w:hint="eastAsia" w:ascii="宋体" w:hAnsi="宋体"/>
          <w:b/>
          <w:bCs w:val="0"/>
          <w:kern w:val="0"/>
          <w:sz w:val="28"/>
          <w:szCs w:val="28"/>
          <w:lang w:val="en-US" w:eastAsia="zh-CN"/>
        </w:rPr>
        <w:t>7、谈判会当日提供所投货物详细产品介绍参数及图片。</w:t>
      </w:r>
    </w:p>
    <w:p>
      <w:pPr>
        <w:numPr>
          <w:ilvl w:val="0"/>
          <w:numId w:val="0"/>
        </w:numPr>
        <w:rPr>
          <w:rFonts w:hint="eastAsia"/>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eastAsia"/>
          <w:b/>
          <w:bCs/>
          <w:sz w:val="28"/>
          <w:szCs w:val="28"/>
          <w:lang w:val="en-US" w:eastAsia="zh-CN"/>
        </w:rPr>
      </w:pPr>
    </w:p>
    <w:p>
      <w:pPr>
        <w:numPr>
          <w:ilvl w:val="0"/>
          <w:numId w:val="0"/>
        </w:numPr>
        <w:rPr>
          <w:rFonts w:hint="default"/>
          <w:sz w:val="28"/>
          <w:szCs w:val="28"/>
          <w:lang w:val="en-US" w:eastAsia="zh-CN"/>
        </w:rPr>
      </w:pPr>
    </w:p>
    <w:p>
      <w:pPr>
        <w:numPr>
          <w:ilvl w:val="0"/>
          <w:numId w:val="0"/>
        </w:numPr>
        <w:rPr>
          <w:rFonts w:hint="default"/>
          <w:b/>
          <w:bCs/>
          <w:sz w:val="28"/>
          <w:szCs w:val="28"/>
          <w:lang w:val="en-US" w:eastAsia="zh-CN"/>
        </w:rPr>
      </w:pPr>
      <w:r>
        <w:rPr>
          <w:rFonts w:hint="eastAsia"/>
          <w:b/>
          <w:bCs/>
          <w:sz w:val="28"/>
          <w:szCs w:val="28"/>
          <w:lang w:val="en-US" w:eastAsia="zh-CN"/>
        </w:rPr>
        <w:t>第三部分：</w:t>
      </w:r>
    </w:p>
    <w:p>
      <w:pPr>
        <w:numPr>
          <w:ilvl w:val="0"/>
          <w:numId w:val="0"/>
        </w:numPr>
        <w:rPr>
          <w:rFonts w:hint="eastAsia"/>
          <w:sz w:val="28"/>
          <w:szCs w:val="28"/>
          <w:lang w:val="en-US" w:eastAsia="zh-CN"/>
        </w:rPr>
      </w:pPr>
      <w:r>
        <w:rPr>
          <w:rFonts w:hint="eastAsia"/>
          <w:sz w:val="28"/>
          <w:szCs w:val="28"/>
          <w:lang w:val="en-US" w:eastAsia="zh-CN"/>
        </w:rPr>
        <w:t>1、供货明细：</w:t>
      </w:r>
    </w:p>
    <w:tbl>
      <w:tblPr>
        <w:tblStyle w:val="7"/>
        <w:tblW w:w="84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2"/>
        <w:gridCol w:w="1327"/>
        <w:gridCol w:w="3590"/>
        <w:gridCol w:w="838"/>
        <w:gridCol w:w="936"/>
        <w:gridCol w:w="9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序号</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货物名称</w:t>
            </w:r>
          </w:p>
        </w:tc>
        <w:tc>
          <w:tcPr>
            <w:tcW w:w="3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品牌型号、参数要求</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Style w:val="10"/>
                <w:lang w:val="en-US" w:eastAsia="zh-CN" w:bidi="ar"/>
              </w:rPr>
              <w:t>数量</w:t>
            </w:r>
            <w:r>
              <w:rPr>
                <w:rStyle w:val="11"/>
                <w:rFonts w:eastAsia="宋体"/>
                <w:lang w:val="en-US" w:eastAsia="zh-CN" w:bidi="ar"/>
              </w:rPr>
              <w:t>/</w:t>
            </w:r>
            <w:r>
              <w:rPr>
                <w:rStyle w:val="10"/>
                <w:lang w:val="en-US" w:eastAsia="zh-CN" w:bidi="ar"/>
              </w:rPr>
              <w:t>单位</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预算单价（元）</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预算总价（元）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拖鞋</w:t>
            </w:r>
          </w:p>
        </w:tc>
        <w:tc>
          <w:tcPr>
            <w:tcW w:w="3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手术室专用、包头拖鞋，有透气孔设计（脚背及侧面），要求透气性良好，耐磨。鞋底防滑，厚底，经久耐用、轻便防水、无毒、无味，柔软。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Calibri" w:hAnsi="Calibri" w:eastAsia="宋体" w:cs="Calibri"/>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拖鞋</w:t>
            </w:r>
          </w:p>
        </w:tc>
        <w:tc>
          <w:tcPr>
            <w:tcW w:w="3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颜色为单色。防水防滑。材料为橡胶，要求无味。尺码为37-42码，男女各一半。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玻璃贴</w:t>
            </w:r>
          </w:p>
        </w:tc>
        <w:tc>
          <w:tcPr>
            <w:tcW w:w="3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自粘式，透光不透明，防走光磨砂玻璃贴，20cm（宽）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备注：序号2拖鞋参考图片    </w:t>
            </w:r>
            <w:r>
              <w:rPr>
                <w:rFonts w:hint="eastAsia" w:ascii="宋体" w:hAnsi="宋体" w:eastAsia="宋体" w:cs="宋体"/>
                <w:i w:val="0"/>
                <w:iCs w:val="0"/>
                <w:color w:val="000000"/>
                <w:kern w:val="0"/>
                <w:sz w:val="22"/>
                <w:szCs w:val="22"/>
                <w:u w:val="none"/>
                <w:lang w:val="en-US" w:eastAsia="zh-CN" w:bidi="ar"/>
              </w:rPr>
              <w:drawing>
                <wp:inline distT="0" distB="0" distL="114300" distR="114300">
                  <wp:extent cx="1529715" cy="1529715"/>
                  <wp:effectExtent l="0" t="0" r="13335" b="13335"/>
                  <wp:docPr id="1" name="图片 1" descr="19472937148892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4729371488922069"/>
                          <pic:cNvPicPr>
                            <a:picLocks noChangeAspect="1"/>
                          </pic:cNvPicPr>
                        </pic:nvPicPr>
                        <pic:blipFill>
                          <a:blip r:embed="rId4"/>
                          <a:stretch>
                            <a:fillRect/>
                          </a:stretch>
                        </pic:blipFill>
                        <pic:spPr>
                          <a:xfrm>
                            <a:off x="0" y="0"/>
                            <a:ext cx="1529715" cy="1529715"/>
                          </a:xfrm>
                          <a:prstGeom prst="rect">
                            <a:avLst/>
                          </a:prstGeom>
                        </pic:spPr>
                      </pic:pic>
                    </a:graphicData>
                  </a:graphic>
                </wp:inline>
              </w:drawing>
            </w:r>
          </w:p>
        </w:tc>
      </w:tr>
    </w:tbl>
    <w:p>
      <w:pPr>
        <w:numPr>
          <w:ilvl w:val="0"/>
          <w:numId w:val="0"/>
        </w:numPr>
        <w:spacing w:line="360" w:lineRule="auto"/>
        <w:ind w:right="57" w:rightChars="0"/>
        <w:rPr>
          <w:rFonts w:hint="eastAsia"/>
          <w:sz w:val="28"/>
          <w:szCs w:val="28"/>
          <w:lang w:val="en-US" w:eastAsia="zh-CN"/>
        </w:rPr>
      </w:pPr>
    </w:p>
    <w:p>
      <w:pPr>
        <w:numPr>
          <w:ilvl w:val="0"/>
          <w:numId w:val="0"/>
        </w:numPr>
        <w:spacing w:line="360" w:lineRule="auto"/>
        <w:ind w:right="57" w:rightChars="0"/>
        <w:rPr>
          <w:rFonts w:hint="eastAsia" w:ascii="宋体" w:hAnsi="宋体"/>
          <w:sz w:val="28"/>
          <w:szCs w:val="28"/>
          <w:lang w:eastAsia="zh-CN"/>
        </w:rPr>
      </w:pPr>
      <w:r>
        <w:rPr>
          <w:rFonts w:hint="eastAsia"/>
          <w:sz w:val="28"/>
          <w:szCs w:val="28"/>
          <w:lang w:val="en-US" w:eastAsia="zh-CN"/>
        </w:rPr>
        <w:t>2、报价要求：</w:t>
      </w:r>
      <w:r>
        <w:rPr>
          <w:rFonts w:hint="eastAsia" w:ascii="宋体" w:hAnsi="宋体"/>
          <w:sz w:val="28"/>
          <w:szCs w:val="28"/>
          <w:lang w:eastAsia="zh-CN"/>
        </w:rPr>
        <w:t>报价必须包含本采购项目货物的</w:t>
      </w:r>
      <w:r>
        <w:rPr>
          <w:rFonts w:hint="eastAsia" w:ascii="宋体" w:hAnsi="宋体"/>
          <w:sz w:val="28"/>
          <w:szCs w:val="28"/>
        </w:rPr>
        <w:t>供货、</w:t>
      </w:r>
      <w:r>
        <w:rPr>
          <w:rFonts w:hint="eastAsia" w:ascii="宋体" w:hAnsi="宋体"/>
          <w:sz w:val="28"/>
          <w:szCs w:val="28"/>
          <w:lang w:eastAsia="zh-CN"/>
        </w:rPr>
        <w:t>运输费、</w:t>
      </w:r>
      <w:r>
        <w:rPr>
          <w:rFonts w:hint="eastAsia" w:ascii="宋体" w:hAnsi="宋体"/>
          <w:sz w:val="28"/>
          <w:szCs w:val="28"/>
        </w:rPr>
        <w:t>售后服务、税金</w:t>
      </w:r>
      <w:r>
        <w:rPr>
          <w:rFonts w:hint="eastAsia" w:ascii="宋体" w:hAnsi="宋体"/>
          <w:sz w:val="28"/>
          <w:szCs w:val="28"/>
          <w:lang w:eastAsia="zh-CN"/>
        </w:rPr>
        <w:t>等</w:t>
      </w:r>
      <w:r>
        <w:rPr>
          <w:rFonts w:hint="eastAsia" w:ascii="宋体" w:hAnsi="宋体"/>
          <w:sz w:val="28"/>
          <w:szCs w:val="28"/>
        </w:rPr>
        <w:t>一切费用</w:t>
      </w:r>
      <w:r>
        <w:rPr>
          <w:rFonts w:hint="eastAsia" w:ascii="宋体" w:hAnsi="宋体"/>
          <w:sz w:val="28"/>
          <w:szCs w:val="28"/>
          <w:lang w:eastAsia="zh-CN"/>
        </w:rPr>
        <w:t>。</w:t>
      </w:r>
    </w:p>
    <w:p>
      <w:pPr>
        <w:numPr>
          <w:ilvl w:val="0"/>
          <w:numId w:val="0"/>
        </w:numPr>
        <w:spacing w:line="360" w:lineRule="auto"/>
        <w:ind w:right="57" w:rightChars="0"/>
        <w:rPr>
          <w:rFonts w:hint="eastAsia" w:ascii="宋体" w:hAnsi="宋体"/>
          <w:sz w:val="28"/>
          <w:szCs w:val="28"/>
          <w:lang w:eastAsia="zh-CN"/>
        </w:rPr>
      </w:pPr>
      <w:r>
        <w:rPr>
          <w:rFonts w:hint="eastAsia" w:ascii="宋体" w:hAnsi="宋体"/>
          <w:sz w:val="28"/>
          <w:szCs w:val="28"/>
          <w:lang w:val="en-US" w:eastAsia="zh-CN"/>
        </w:rPr>
        <w:t>3、</w:t>
      </w:r>
      <w:r>
        <w:rPr>
          <w:rFonts w:hint="eastAsia" w:ascii="宋体" w:hAnsi="宋体"/>
          <w:sz w:val="28"/>
          <w:szCs w:val="28"/>
          <w:lang w:eastAsia="zh-CN"/>
        </w:rPr>
        <w:t>交货期：合同签订后</w:t>
      </w:r>
      <w:r>
        <w:rPr>
          <w:rFonts w:hint="eastAsia" w:ascii="宋体" w:hAnsi="宋体"/>
          <w:sz w:val="28"/>
          <w:szCs w:val="28"/>
          <w:lang w:val="en-US" w:eastAsia="zh-CN"/>
        </w:rPr>
        <w:t>7日内完成供货。</w:t>
      </w:r>
    </w:p>
    <w:p>
      <w:pPr>
        <w:widowControl/>
        <w:jc w:val="left"/>
        <w:textAlignment w:val="center"/>
        <w:outlineLvl w:val="0"/>
        <w:rPr>
          <w:rFonts w:hint="eastAsia" w:ascii="宋体" w:hAnsi="宋体"/>
          <w:b w:val="0"/>
          <w:bCs/>
          <w:kern w:val="0"/>
          <w:sz w:val="28"/>
          <w:szCs w:val="28"/>
        </w:rPr>
      </w:pPr>
      <w:r>
        <w:rPr>
          <w:rFonts w:hint="eastAsia" w:ascii="宋体" w:hAnsi="宋体"/>
          <w:b w:val="0"/>
          <w:bCs/>
          <w:kern w:val="0"/>
          <w:sz w:val="28"/>
          <w:szCs w:val="28"/>
          <w:lang w:val="en-US" w:eastAsia="zh-CN"/>
        </w:rPr>
        <w:t>4、</w:t>
      </w:r>
      <w:r>
        <w:rPr>
          <w:rFonts w:hint="eastAsia" w:ascii="宋体" w:hAnsi="宋体"/>
          <w:b w:val="0"/>
          <w:bCs/>
          <w:kern w:val="0"/>
          <w:sz w:val="28"/>
          <w:szCs w:val="28"/>
          <w:lang w:eastAsia="zh-CN"/>
        </w:rPr>
        <w:t>付款方式：验收合格后付合同金额</w:t>
      </w:r>
      <w:r>
        <w:rPr>
          <w:rFonts w:hint="eastAsia" w:ascii="宋体" w:hAnsi="宋体"/>
          <w:b w:val="0"/>
          <w:bCs/>
          <w:kern w:val="0"/>
          <w:sz w:val="28"/>
          <w:szCs w:val="28"/>
          <w:lang w:val="en-US" w:eastAsia="zh-CN"/>
        </w:rPr>
        <w:t>100%</w:t>
      </w:r>
      <w:r>
        <w:rPr>
          <w:rFonts w:hint="eastAsia" w:ascii="宋体" w:hAnsi="宋体"/>
          <w:b w:val="0"/>
          <w:bCs/>
          <w:kern w:val="0"/>
          <w:sz w:val="28"/>
          <w:szCs w:val="28"/>
          <w:lang w:eastAsia="zh-CN"/>
        </w:rPr>
        <w:t>货款</w:t>
      </w:r>
      <w:r>
        <w:rPr>
          <w:rFonts w:hint="eastAsia" w:ascii="宋体" w:hAnsi="宋体"/>
          <w:b w:val="0"/>
          <w:bCs/>
          <w:kern w:val="0"/>
          <w:sz w:val="28"/>
          <w:szCs w:val="28"/>
        </w:rPr>
        <w:t>。</w:t>
      </w:r>
    </w:p>
    <w:p>
      <w:pPr>
        <w:spacing w:line="360" w:lineRule="auto"/>
        <w:rPr>
          <w:rFonts w:hint="eastAsia" w:ascii="宋体" w:hAnsi="宋体"/>
          <w:b w:val="0"/>
          <w:bCs/>
          <w:kern w:val="0"/>
          <w:sz w:val="28"/>
          <w:szCs w:val="28"/>
        </w:rPr>
      </w:pPr>
      <w:r>
        <w:rPr>
          <w:rFonts w:hint="eastAsia" w:ascii="宋体" w:hAnsi="宋体"/>
          <w:sz w:val="28"/>
          <w:szCs w:val="28"/>
          <w:lang w:val="en-US" w:eastAsia="zh-CN"/>
        </w:rPr>
        <w:t>5、质保期：</w:t>
      </w:r>
      <w:r>
        <w:rPr>
          <w:rFonts w:hint="eastAsia" w:ascii="宋体" w:hAnsi="宋体"/>
          <w:b w:val="0"/>
          <w:bCs/>
          <w:kern w:val="0"/>
          <w:sz w:val="28"/>
          <w:szCs w:val="28"/>
          <w:lang w:eastAsia="zh-CN"/>
        </w:rPr>
        <w:t>质保期内货物出现任何故障中标供应商负责免费维修或更换，质保期内货物</w:t>
      </w:r>
      <w:r>
        <w:rPr>
          <w:rFonts w:hint="eastAsia" w:ascii="宋体" w:hAnsi="宋体"/>
          <w:b w:val="0"/>
          <w:bCs/>
          <w:kern w:val="0"/>
          <w:sz w:val="28"/>
          <w:szCs w:val="28"/>
        </w:rPr>
        <w:t>出现</w:t>
      </w:r>
      <w:r>
        <w:rPr>
          <w:rFonts w:hint="eastAsia" w:ascii="宋体" w:hAnsi="宋体"/>
          <w:b w:val="0"/>
          <w:bCs/>
          <w:kern w:val="0"/>
          <w:sz w:val="28"/>
          <w:szCs w:val="28"/>
          <w:lang w:eastAsia="zh-CN"/>
        </w:rPr>
        <w:t>任何</w:t>
      </w:r>
      <w:r>
        <w:rPr>
          <w:rFonts w:hint="eastAsia" w:ascii="宋体" w:hAnsi="宋体"/>
          <w:b w:val="0"/>
          <w:bCs/>
          <w:kern w:val="0"/>
          <w:sz w:val="28"/>
          <w:szCs w:val="28"/>
        </w:rPr>
        <w:t>问题，厂家需在2小时内到场解决。如因产品质量问题无法正常使用，采购人有权要求其无条件免费予以更换或将货物退回,由此产生的任何费用，须由中标供应商承担。</w:t>
      </w:r>
    </w:p>
    <w:p>
      <w:pPr>
        <w:spacing w:line="360" w:lineRule="auto"/>
        <w:rPr>
          <w:rFonts w:hint="eastAsia"/>
          <w:lang w:eastAsia="zh-CN"/>
        </w:rPr>
      </w:pPr>
      <w:r>
        <w:rPr>
          <w:rFonts w:hint="eastAsia" w:ascii="宋体" w:hAnsi="宋体"/>
          <w:b w:val="0"/>
          <w:bCs/>
          <w:kern w:val="0"/>
          <w:sz w:val="28"/>
          <w:szCs w:val="28"/>
          <w:lang w:val="en-US" w:eastAsia="zh-CN"/>
        </w:rPr>
        <w:t>6</w:t>
      </w:r>
      <w:r>
        <w:rPr>
          <w:rFonts w:hint="eastAsia" w:ascii="宋体" w:hAnsi="宋体"/>
          <w:b w:val="0"/>
          <w:bCs/>
          <w:kern w:val="0"/>
          <w:sz w:val="28"/>
          <w:szCs w:val="28"/>
        </w:rPr>
        <w:t>.中标供应商应安排专人负责项目的货物配送工作，并由中标供应商自身承担送货过程中产生的一切相关费用。</w:t>
      </w:r>
    </w:p>
    <w:p>
      <w:pPr>
        <w:numPr>
          <w:ilvl w:val="0"/>
          <w:numId w:val="0"/>
        </w:numPr>
        <w:rPr>
          <w:rFonts w:hint="default" w:ascii="宋体"/>
          <w:b/>
          <w:bCs/>
          <w:color w:val="000000"/>
          <w:sz w:val="28"/>
          <w:szCs w:val="28"/>
          <w:lang w:val="en-US" w:eastAsia="zh-CN"/>
        </w:rPr>
      </w:pPr>
      <w:r>
        <w:rPr>
          <w:rFonts w:hint="eastAsia" w:ascii="宋体"/>
          <w:b/>
          <w:bCs/>
          <w:color w:val="000000"/>
          <w:sz w:val="28"/>
          <w:szCs w:val="28"/>
          <w:lang w:val="en-US" w:eastAsia="zh-CN"/>
        </w:rPr>
        <w:t>7、谈判会当日必须提供上表所有货物样品。</w:t>
      </w:r>
    </w:p>
    <w:p>
      <w:pPr>
        <w:numPr>
          <w:ilvl w:val="0"/>
          <w:numId w:val="0"/>
        </w:numPr>
        <w:rPr>
          <w:rFonts w:hint="default"/>
          <w:sz w:val="28"/>
          <w:szCs w:val="28"/>
          <w:lang w:val="en-US" w:eastAsia="zh-CN"/>
        </w:rPr>
      </w:pPr>
    </w:p>
    <w:p>
      <w:pPr>
        <w:numPr>
          <w:ilvl w:val="0"/>
          <w:numId w:val="0"/>
        </w:numPr>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ind w:left="0" w:leftChars="0" w:firstLine="0" w:firstLineChars="0"/>
        <w:rPr>
          <w:rFonts w:hint="eastAsia"/>
          <w:b/>
          <w:bCs/>
          <w:sz w:val="28"/>
          <w:szCs w:val="28"/>
          <w:lang w:val="en-US" w:eastAsia="zh-CN"/>
        </w:rPr>
      </w:pPr>
    </w:p>
    <w:p>
      <w:pPr>
        <w:pStyle w:val="3"/>
        <w:jc w:val="center"/>
        <w:rPr>
          <w:sz w:val="32"/>
          <w:szCs w:val="32"/>
        </w:rPr>
      </w:pPr>
      <w:bookmarkStart w:id="1" w:name="_Toc27901"/>
      <w:r>
        <w:rPr>
          <w:rFonts w:hint="eastAsia"/>
          <w:sz w:val="32"/>
          <w:szCs w:val="32"/>
        </w:rPr>
        <w:t>第</w:t>
      </w:r>
      <w:r>
        <w:rPr>
          <w:rFonts w:hint="eastAsia"/>
          <w:sz w:val="32"/>
          <w:szCs w:val="32"/>
          <w:lang w:eastAsia="zh-CN"/>
        </w:rPr>
        <w:t>二</w:t>
      </w:r>
      <w:r>
        <w:rPr>
          <w:rFonts w:hint="eastAsia"/>
          <w:sz w:val="32"/>
          <w:szCs w:val="32"/>
        </w:rPr>
        <w:t>章 响应文件主要条款及格式样本</w:t>
      </w:r>
      <w:bookmarkEnd w:id="1"/>
    </w:p>
    <w:p>
      <w:pPr>
        <w:spacing w:line="520" w:lineRule="exact"/>
        <w:jc w:val="center"/>
        <w:rPr>
          <w:rFonts w:ascii="宋体" w:cs="宋体"/>
          <w:b/>
          <w:kern w:val="0"/>
          <w:sz w:val="32"/>
          <w:szCs w:val="32"/>
        </w:rPr>
      </w:pPr>
      <w:r>
        <w:rPr>
          <w:rFonts w:hint="eastAsia" w:ascii="宋体" w:hAnsi="宋体" w:cs="宋体"/>
          <w:b/>
          <w:kern w:val="0"/>
          <w:sz w:val="32"/>
          <w:szCs w:val="32"/>
        </w:rPr>
        <w:t>（项目名称）</w:t>
      </w:r>
    </w:p>
    <w:p>
      <w:pPr>
        <w:spacing w:line="520" w:lineRule="exact"/>
        <w:jc w:val="center"/>
        <w:rPr>
          <w:rFonts w:ascii="宋体" w:cs="宋体"/>
          <w:b/>
          <w:kern w:val="0"/>
          <w:sz w:val="32"/>
          <w:szCs w:val="32"/>
        </w:rPr>
      </w:pPr>
      <w:r>
        <w:rPr>
          <w:rFonts w:hint="eastAsia" w:ascii="宋体" w:hAnsi="宋体"/>
          <w:sz w:val="32"/>
          <w:szCs w:val="32"/>
        </w:rPr>
        <w:t>（正本</w:t>
      </w:r>
      <w:r>
        <w:rPr>
          <w:rFonts w:ascii="宋体" w:hAnsi="宋体"/>
          <w:sz w:val="32"/>
          <w:szCs w:val="32"/>
        </w:rPr>
        <w:t>/</w:t>
      </w:r>
      <w:r>
        <w:rPr>
          <w:rFonts w:hint="eastAsia" w:ascii="宋体" w:hAnsi="宋体"/>
          <w:sz w:val="32"/>
          <w:szCs w:val="32"/>
        </w:rPr>
        <w:t>副本）</w:t>
      </w:r>
    </w:p>
    <w:p>
      <w:pPr>
        <w:spacing w:line="520" w:lineRule="exact"/>
        <w:ind w:firstLine="964" w:firstLineChars="300"/>
        <w:jc w:val="left"/>
        <w:rPr>
          <w:rFonts w:ascii="宋体"/>
          <w:b/>
          <w:sz w:val="32"/>
          <w:szCs w:val="32"/>
        </w:rPr>
      </w:pPr>
    </w:p>
    <w:p>
      <w:pPr>
        <w:spacing w:line="360" w:lineRule="auto"/>
        <w:jc w:val="center"/>
        <w:rPr>
          <w:rFonts w:ascii="宋体" w:cs="宋体"/>
          <w:b/>
          <w:kern w:val="0"/>
          <w:sz w:val="144"/>
          <w:szCs w:val="144"/>
        </w:rPr>
      </w:pPr>
      <w:r>
        <w:rPr>
          <w:rFonts w:hint="eastAsia" w:ascii="宋体" w:hAnsi="宋体" w:cs="宋体"/>
          <w:b/>
          <w:kern w:val="0"/>
          <w:sz w:val="144"/>
          <w:szCs w:val="144"/>
        </w:rPr>
        <w:t>响应文件</w:t>
      </w:r>
    </w:p>
    <w:p>
      <w:pPr>
        <w:spacing w:line="520" w:lineRule="exact"/>
        <w:ind w:firstLine="2249" w:firstLineChars="700"/>
        <w:jc w:val="left"/>
        <w:rPr>
          <w:rFonts w:ascii="宋体"/>
          <w:b/>
          <w:sz w:val="32"/>
          <w:szCs w:val="32"/>
        </w:rPr>
      </w:pPr>
      <w:r>
        <w:rPr>
          <w:rFonts w:ascii="宋体" w:hAnsi="宋体" w:cs="宋体"/>
          <w:b/>
          <w:kern w:val="0"/>
          <w:sz w:val="32"/>
          <w:szCs w:val="32"/>
        </w:rPr>
        <w:t xml:space="preserve">        </w:t>
      </w:r>
    </w:p>
    <w:p>
      <w:pPr>
        <w:spacing w:line="520" w:lineRule="exact"/>
        <w:jc w:val="center"/>
        <w:rPr>
          <w:rFonts w:ascii="宋体" w:cs="宋体"/>
          <w:b/>
          <w:kern w:val="0"/>
          <w:sz w:val="32"/>
          <w:szCs w:val="32"/>
        </w:rPr>
      </w:pPr>
    </w:p>
    <w:p>
      <w:pPr>
        <w:spacing w:line="520" w:lineRule="exact"/>
        <w:jc w:val="center"/>
        <w:rPr>
          <w:rFonts w:ascii="宋体" w:cs="宋体"/>
          <w:b/>
          <w:kern w:val="0"/>
          <w:sz w:val="32"/>
          <w:szCs w:val="32"/>
        </w:rPr>
      </w:pPr>
    </w:p>
    <w:p>
      <w:pPr>
        <w:spacing w:line="520" w:lineRule="exact"/>
        <w:jc w:val="center"/>
        <w:rPr>
          <w:rFonts w:ascii="宋体" w:cs="宋体"/>
          <w:b/>
          <w:kern w:val="0"/>
          <w:sz w:val="32"/>
          <w:szCs w:val="32"/>
        </w:rPr>
      </w:pPr>
    </w:p>
    <w:p>
      <w:pPr>
        <w:spacing w:line="520" w:lineRule="exact"/>
        <w:jc w:val="center"/>
        <w:rPr>
          <w:rFonts w:ascii="宋体" w:cs="宋体"/>
          <w:b/>
          <w:kern w:val="0"/>
          <w:sz w:val="32"/>
          <w:szCs w:val="32"/>
        </w:rPr>
      </w:pPr>
    </w:p>
    <w:p>
      <w:pPr>
        <w:spacing w:line="520" w:lineRule="exact"/>
        <w:jc w:val="center"/>
        <w:rPr>
          <w:rFonts w:ascii="宋体" w:cs="宋体"/>
          <w:b/>
          <w:kern w:val="0"/>
          <w:sz w:val="32"/>
          <w:szCs w:val="32"/>
        </w:rPr>
      </w:pPr>
    </w:p>
    <w:p>
      <w:pPr>
        <w:spacing w:line="520" w:lineRule="exact"/>
        <w:jc w:val="center"/>
        <w:rPr>
          <w:rFonts w:ascii="宋体" w:cs="宋体"/>
          <w:b/>
          <w:kern w:val="0"/>
          <w:sz w:val="32"/>
          <w:szCs w:val="32"/>
        </w:rPr>
      </w:pPr>
    </w:p>
    <w:p>
      <w:pPr>
        <w:spacing w:line="520" w:lineRule="exact"/>
        <w:jc w:val="center"/>
        <w:rPr>
          <w:rFonts w:ascii="宋体" w:cs="宋体"/>
          <w:b/>
          <w:kern w:val="0"/>
          <w:sz w:val="32"/>
          <w:szCs w:val="32"/>
        </w:rPr>
      </w:pPr>
    </w:p>
    <w:p>
      <w:pPr>
        <w:ind w:firstLine="1285" w:firstLineChars="400"/>
        <w:rPr>
          <w:b/>
          <w:sz w:val="32"/>
          <w:szCs w:val="32"/>
        </w:rPr>
      </w:pPr>
      <w:r>
        <w:rPr>
          <w:rFonts w:hint="eastAsia"/>
          <w:b/>
          <w:sz w:val="32"/>
          <w:szCs w:val="32"/>
        </w:rPr>
        <w:t>供应商：</w:t>
      </w:r>
      <w:r>
        <w:rPr>
          <w:b/>
          <w:sz w:val="32"/>
          <w:szCs w:val="32"/>
        </w:rPr>
        <w:t>_____________________________</w:t>
      </w:r>
    </w:p>
    <w:p>
      <w:pPr>
        <w:ind w:firstLine="1285" w:firstLineChars="400"/>
        <w:rPr>
          <w:b/>
          <w:sz w:val="32"/>
          <w:szCs w:val="32"/>
        </w:rPr>
      </w:pPr>
      <w:r>
        <w:rPr>
          <w:rFonts w:hint="eastAsia"/>
          <w:b/>
          <w:sz w:val="32"/>
          <w:szCs w:val="32"/>
        </w:rPr>
        <w:t>法定代表人：</w:t>
      </w:r>
      <w:r>
        <w:rPr>
          <w:b/>
          <w:sz w:val="32"/>
          <w:szCs w:val="32"/>
        </w:rPr>
        <w:t>________</w:t>
      </w:r>
      <w:r>
        <w:rPr>
          <w:rFonts w:hint="eastAsia"/>
          <w:b/>
          <w:sz w:val="32"/>
          <w:szCs w:val="32"/>
        </w:rPr>
        <w:t>授权人：</w:t>
      </w:r>
      <w:r>
        <w:rPr>
          <w:b/>
          <w:sz w:val="32"/>
          <w:szCs w:val="32"/>
        </w:rPr>
        <w:t>_________</w:t>
      </w:r>
    </w:p>
    <w:p>
      <w:pPr>
        <w:ind w:firstLine="1285" w:firstLineChars="400"/>
        <w:rPr>
          <w:b/>
          <w:sz w:val="32"/>
          <w:szCs w:val="32"/>
        </w:rPr>
      </w:pPr>
      <w:r>
        <w:rPr>
          <w:rFonts w:hint="eastAsia"/>
          <w:b/>
          <w:sz w:val="32"/>
          <w:szCs w:val="32"/>
        </w:rPr>
        <w:t>供应商地址：</w:t>
      </w:r>
      <w:r>
        <w:rPr>
          <w:b/>
          <w:sz w:val="32"/>
          <w:szCs w:val="32"/>
        </w:rPr>
        <w:t>_________________________</w:t>
      </w:r>
    </w:p>
    <w:p>
      <w:pPr>
        <w:ind w:firstLine="1285" w:firstLineChars="400"/>
        <w:rPr>
          <w:b/>
          <w:sz w:val="32"/>
          <w:szCs w:val="32"/>
        </w:rPr>
      </w:pPr>
      <w:r>
        <w:rPr>
          <w:rFonts w:hint="eastAsia"/>
          <w:b/>
          <w:sz w:val="32"/>
          <w:szCs w:val="32"/>
        </w:rPr>
        <w:t>联系电话：</w:t>
      </w:r>
      <w:r>
        <w:rPr>
          <w:b/>
          <w:sz w:val="32"/>
          <w:szCs w:val="32"/>
        </w:rPr>
        <w:t>____________/ ________(</w:t>
      </w:r>
      <w:r>
        <w:rPr>
          <w:rFonts w:hint="eastAsia"/>
          <w:b/>
          <w:sz w:val="32"/>
          <w:szCs w:val="32"/>
        </w:rPr>
        <w:t>传真</w:t>
      </w:r>
      <w:r>
        <w:rPr>
          <w:b/>
          <w:sz w:val="32"/>
          <w:szCs w:val="32"/>
        </w:rPr>
        <w:t>)</w:t>
      </w:r>
    </w:p>
    <w:p>
      <w:pPr>
        <w:spacing w:line="360" w:lineRule="auto"/>
        <w:ind w:firstLine="1606" w:firstLineChars="500"/>
        <w:rPr>
          <w:rFonts w:ascii="宋体"/>
          <w:b/>
          <w:sz w:val="32"/>
          <w:szCs w:val="32"/>
        </w:rPr>
      </w:pPr>
    </w:p>
    <w:p>
      <w:pPr>
        <w:pStyle w:val="2"/>
        <w:rPr>
          <w:rFonts w:hint="eastAsia"/>
          <w:b/>
          <w:bCs/>
          <w:sz w:val="28"/>
          <w:szCs w:val="28"/>
          <w:lang w:val="en-US" w:eastAsia="zh-CN"/>
        </w:rPr>
      </w:pPr>
      <w:r>
        <w:rPr>
          <w:rFonts w:hint="eastAsia" w:ascii="宋体" w:hAnsi="宋体"/>
          <w:b/>
          <w:sz w:val="32"/>
          <w:szCs w:val="32"/>
        </w:rPr>
        <w:t>年</w:t>
      </w:r>
      <w:r>
        <w:rPr>
          <w:rFonts w:ascii="宋体" w:hAnsi="宋体"/>
          <w:b/>
          <w:sz w:val="32"/>
          <w:szCs w:val="32"/>
        </w:rPr>
        <w:t xml:space="preserve">   </w:t>
      </w:r>
      <w:r>
        <w:rPr>
          <w:rFonts w:hint="eastAsia" w:ascii="宋体" w:hAnsi="宋体"/>
          <w:b/>
          <w:sz w:val="32"/>
          <w:szCs w:val="32"/>
        </w:rPr>
        <w:t>月</w:t>
      </w:r>
      <w:r>
        <w:rPr>
          <w:rFonts w:ascii="宋体" w:hAnsi="宋体"/>
          <w:b/>
          <w:sz w:val="32"/>
          <w:szCs w:val="32"/>
        </w:rPr>
        <w:t xml:space="preserve">    </w:t>
      </w:r>
      <w:r>
        <w:rPr>
          <w:rFonts w:hint="eastAsia" w:ascii="宋体" w:hAnsi="宋体"/>
          <w:b/>
          <w:sz w:val="32"/>
          <w:szCs w:val="32"/>
        </w:rPr>
        <w:t>日</w:t>
      </w:r>
    </w:p>
    <w:p>
      <w:pPr>
        <w:pStyle w:val="2"/>
        <w:rPr>
          <w:rFonts w:hint="eastAsia"/>
          <w:b/>
          <w:bCs/>
          <w:sz w:val="28"/>
          <w:szCs w:val="28"/>
          <w:lang w:val="en-US" w:eastAsia="zh-CN"/>
        </w:rPr>
      </w:pPr>
    </w:p>
    <w:p>
      <w:pPr>
        <w:pStyle w:val="2"/>
        <w:ind w:left="0" w:leftChars="0" w:firstLine="0" w:firstLineChars="0"/>
        <w:rPr>
          <w:rFonts w:hint="eastAsia"/>
          <w:b/>
          <w:bCs/>
          <w:sz w:val="28"/>
          <w:szCs w:val="28"/>
          <w:lang w:val="en-US" w:eastAsia="zh-CN"/>
        </w:rPr>
      </w:pPr>
    </w:p>
    <w:p>
      <w:pPr>
        <w:autoSpaceDE w:val="0"/>
        <w:autoSpaceDN w:val="0"/>
        <w:adjustRightInd w:val="0"/>
        <w:spacing w:before="156" w:line="322" w:lineRule="exact"/>
        <w:jc w:val="center"/>
        <w:rPr>
          <w:rFonts w:ascii="宋体" w:cs="黑体"/>
          <w:b/>
          <w:color w:val="000000"/>
          <w:spacing w:val="-3"/>
          <w:kern w:val="0"/>
          <w:sz w:val="28"/>
          <w:szCs w:val="28"/>
        </w:rPr>
      </w:pPr>
      <w:r>
        <w:rPr>
          <w:rFonts w:hint="eastAsia" w:ascii="宋体" w:hAnsi="宋体" w:cs="宋体"/>
          <w:b/>
          <w:bCs/>
          <w:sz w:val="28"/>
          <w:szCs w:val="28"/>
        </w:rPr>
        <w:t>一、</w:t>
      </w:r>
      <w:r>
        <w:rPr>
          <w:rFonts w:hint="eastAsia" w:ascii="宋体" w:hAnsi="宋体" w:cs="黑体"/>
          <w:b/>
          <w:color w:val="000000"/>
          <w:spacing w:val="-3"/>
          <w:kern w:val="0"/>
          <w:sz w:val="28"/>
          <w:szCs w:val="28"/>
        </w:rPr>
        <w:t>法定代表人授权书</w:t>
      </w:r>
    </w:p>
    <w:p>
      <w:pPr>
        <w:autoSpaceDE w:val="0"/>
        <w:autoSpaceDN w:val="0"/>
        <w:adjustRightInd w:val="0"/>
        <w:spacing w:line="322" w:lineRule="exact"/>
        <w:ind w:left="1132"/>
        <w:jc w:val="left"/>
        <w:rPr>
          <w:rFonts w:ascii="黑体" w:hAnsi="Arial" w:eastAsia="黑体" w:cs="黑体"/>
          <w:color w:val="000000"/>
          <w:spacing w:val="-3"/>
          <w:kern w:val="0"/>
          <w:sz w:val="28"/>
          <w:szCs w:val="28"/>
        </w:rPr>
      </w:pPr>
    </w:p>
    <w:p>
      <w:pPr>
        <w:autoSpaceDE w:val="0"/>
        <w:autoSpaceDN w:val="0"/>
        <w:adjustRightInd w:val="0"/>
        <w:spacing w:before="316" w:line="322" w:lineRule="exact"/>
        <w:jc w:val="left"/>
        <w:rPr>
          <w:rFonts w:ascii="宋体" w:cs="仿宋"/>
          <w:color w:val="000000"/>
          <w:spacing w:val="-4"/>
          <w:kern w:val="0"/>
          <w:szCs w:val="21"/>
        </w:rPr>
      </w:pPr>
      <w:r>
        <w:rPr>
          <w:rFonts w:hint="eastAsia" w:ascii="宋体" w:hAnsi="宋体"/>
          <w:spacing w:val="-2"/>
          <w:szCs w:val="21"/>
        </w:rPr>
        <w:t>致：</w:t>
      </w:r>
      <w:r>
        <w:rPr>
          <w:rFonts w:ascii="宋体" w:hAnsi="宋体"/>
          <w:spacing w:val="-2"/>
          <w:szCs w:val="21"/>
          <w:u w:val="single"/>
        </w:rPr>
        <w:t xml:space="preserve">  </w:t>
      </w:r>
      <w:r>
        <w:rPr>
          <w:rFonts w:hint="eastAsia" w:ascii="宋体" w:hAnsi="宋体"/>
          <w:spacing w:val="-2"/>
          <w:szCs w:val="21"/>
          <w:u w:val="single"/>
          <w:lang w:val="en-US" w:eastAsia="zh-CN"/>
        </w:rPr>
        <w:t xml:space="preserve">       </w:t>
      </w:r>
      <w:r>
        <w:rPr>
          <w:rFonts w:ascii="宋体" w:hAnsi="宋体"/>
          <w:spacing w:val="-2"/>
          <w:szCs w:val="21"/>
          <w:u w:val="single"/>
        </w:rPr>
        <w:t xml:space="preserve">   </w:t>
      </w:r>
      <w:r>
        <w:rPr>
          <w:rFonts w:ascii="宋体" w:hAnsi="宋体"/>
          <w:spacing w:val="-2"/>
          <w:szCs w:val="21"/>
        </w:rPr>
        <w:t xml:space="preserve"> </w:t>
      </w:r>
    </w:p>
    <w:p>
      <w:pPr>
        <w:autoSpaceDE w:val="0"/>
        <w:autoSpaceDN w:val="0"/>
        <w:adjustRightInd w:val="0"/>
        <w:spacing w:line="360" w:lineRule="auto"/>
        <w:ind w:firstLine="412" w:firstLineChars="200"/>
        <w:jc w:val="left"/>
        <w:rPr>
          <w:rFonts w:ascii="宋体" w:cs="仿宋"/>
          <w:color w:val="000000"/>
          <w:spacing w:val="-3"/>
          <w:kern w:val="0"/>
          <w:szCs w:val="21"/>
        </w:rPr>
      </w:pPr>
      <w:r>
        <w:rPr>
          <w:rFonts w:hint="eastAsia" w:ascii="宋体" w:hAnsi="宋体" w:cs="仿宋"/>
          <w:color w:val="000000"/>
          <w:spacing w:val="-2"/>
          <w:kern w:val="0"/>
          <w:szCs w:val="21"/>
        </w:rPr>
        <w:t>兹授权同志（称为法定代表人授权代表）为我单位参加贵单位组织的（采</w:t>
      </w:r>
      <w:r>
        <w:rPr>
          <w:rFonts w:hint="eastAsia" w:ascii="宋体" w:hAnsi="宋体" w:cs="仿宋"/>
          <w:color w:val="000000"/>
          <w:spacing w:val="-3"/>
          <w:kern w:val="0"/>
          <w:szCs w:val="21"/>
        </w:rPr>
        <w:t>购项目名称：</w:t>
      </w:r>
      <w:r>
        <w:rPr>
          <w:rFonts w:ascii="宋体" w:hAnsi="宋体" w:cs="仿宋"/>
          <w:color w:val="000000"/>
          <w:spacing w:val="-3"/>
          <w:kern w:val="0"/>
          <w:szCs w:val="21"/>
        </w:rPr>
        <w:t>______</w:t>
      </w:r>
      <w:r>
        <w:rPr>
          <w:rFonts w:hint="eastAsia" w:ascii="宋体" w:hAnsi="宋体" w:cs="仿宋"/>
          <w:color w:val="000000"/>
          <w:spacing w:val="-3"/>
          <w:kern w:val="0"/>
          <w:szCs w:val="21"/>
        </w:rPr>
        <w:t>）采购活动的代表人，全权代表我单位处理在该采购项目活动中的</w:t>
      </w:r>
      <w:r>
        <w:rPr>
          <w:rFonts w:hint="eastAsia" w:ascii="宋体" w:hAnsi="宋体" w:cs="仿宋"/>
          <w:color w:val="000000"/>
          <w:spacing w:val="-3"/>
          <w:kern w:val="0"/>
          <w:szCs w:val="21"/>
          <w:lang w:eastAsia="zh-CN"/>
        </w:rPr>
        <w:t>谈判</w:t>
      </w:r>
      <w:r>
        <w:rPr>
          <w:rFonts w:hint="eastAsia" w:ascii="宋体" w:hAnsi="宋体" w:cs="仿宋"/>
          <w:color w:val="000000"/>
          <w:spacing w:val="-3"/>
          <w:kern w:val="0"/>
          <w:szCs w:val="21"/>
        </w:rPr>
        <w:t>、签订合同、履行合同、验收等一切事宜的合法代理人。授权期限从年月日（该项目开始）起至年月日（该</w:t>
      </w:r>
      <w:r>
        <w:rPr>
          <w:rFonts w:ascii="宋体" w:hAnsi="宋体" w:cs="仿宋"/>
          <w:color w:val="000000"/>
          <w:spacing w:val="-3"/>
          <w:kern w:val="0"/>
          <w:szCs w:val="21"/>
        </w:rPr>
        <w:t xml:space="preserve"> </w:t>
      </w:r>
      <w:r>
        <w:rPr>
          <w:rFonts w:hint="eastAsia" w:ascii="宋体" w:hAnsi="宋体" w:cs="仿宋"/>
          <w:color w:val="000000"/>
          <w:spacing w:val="-3"/>
          <w:kern w:val="0"/>
          <w:szCs w:val="21"/>
        </w:rPr>
        <w:t>项目结束）止。</w:t>
      </w:r>
      <w:r>
        <w:rPr>
          <w:rFonts w:ascii="宋体" w:hAnsi="宋体" w:cs="仿宋"/>
          <w:color w:val="000000"/>
          <w:spacing w:val="-3"/>
          <w:kern w:val="0"/>
          <w:szCs w:val="21"/>
        </w:rPr>
        <w:t xml:space="preserve"> </w:t>
      </w:r>
    </w:p>
    <w:p>
      <w:pPr>
        <w:autoSpaceDE w:val="0"/>
        <w:autoSpaceDN w:val="0"/>
        <w:adjustRightInd w:val="0"/>
        <w:spacing w:line="360" w:lineRule="auto"/>
        <w:ind w:firstLine="404" w:firstLineChars="200"/>
        <w:jc w:val="left"/>
        <w:rPr>
          <w:rFonts w:ascii="宋体" w:cs="仿宋"/>
          <w:color w:val="000000"/>
          <w:spacing w:val="-4"/>
          <w:kern w:val="0"/>
          <w:szCs w:val="21"/>
        </w:rPr>
      </w:pPr>
      <w:r>
        <w:rPr>
          <w:rFonts w:hint="eastAsia" w:ascii="宋体" w:hAnsi="宋体" w:cs="仿宋"/>
          <w:color w:val="000000"/>
          <w:spacing w:val="-4"/>
          <w:kern w:val="0"/>
          <w:szCs w:val="21"/>
        </w:rPr>
        <w:t>我单位对法定代表人授权代表的签名负全部责任。</w:t>
      </w:r>
      <w:r>
        <w:rPr>
          <w:rFonts w:ascii="宋体" w:hAnsi="宋体" w:cs="仿宋"/>
          <w:color w:val="000000"/>
          <w:spacing w:val="-4"/>
          <w:kern w:val="0"/>
          <w:szCs w:val="21"/>
        </w:rPr>
        <w:t xml:space="preserve"> </w:t>
      </w:r>
    </w:p>
    <w:p>
      <w:pPr>
        <w:autoSpaceDE w:val="0"/>
        <w:autoSpaceDN w:val="0"/>
        <w:adjustRightInd w:val="0"/>
        <w:spacing w:line="360" w:lineRule="auto"/>
        <w:ind w:firstLine="408" w:firstLineChars="200"/>
        <w:jc w:val="left"/>
        <w:rPr>
          <w:rFonts w:ascii="宋体" w:cs="仿宋"/>
          <w:color w:val="000000"/>
          <w:spacing w:val="-3"/>
          <w:kern w:val="0"/>
          <w:szCs w:val="21"/>
        </w:rPr>
      </w:pPr>
      <w:r>
        <w:rPr>
          <w:rFonts w:hint="eastAsia" w:ascii="宋体" w:hAnsi="宋体" w:cs="仿宋"/>
          <w:color w:val="000000"/>
          <w:spacing w:val="-3"/>
          <w:kern w:val="0"/>
          <w:szCs w:val="21"/>
        </w:rPr>
        <w:t>法定代表人授权代表凭本人身份证复印件且加盖授权单位公章办理授权事项。</w:t>
      </w:r>
    </w:p>
    <w:p>
      <w:pPr>
        <w:autoSpaceDE w:val="0"/>
        <w:autoSpaceDN w:val="0"/>
        <w:adjustRightInd w:val="0"/>
        <w:spacing w:line="360" w:lineRule="auto"/>
        <w:ind w:firstLine="408" w:firstLineChars="200"/>
        <w:jc w:val="left"/>
        <w:rPr>
          <w:rFonts w:ascii="宋体" w:cs="仿宋"/>
          <w:color w:val="000000"/>
          <w:spacing w:val="-3"/>
          <w:kern w:val="0"/>
          <w:szCs w:val="21"/>
        </w:rPr>
      </w:pPr>
      <w:r>
        <w:rPr>
          <w:rFonts w:hint="eastAsia" w:ascii="宋体" w:hAnsi="宋体" w:cs="仿宋"/>
          <w:color w:val="000000"/>
          <w:spacing w:val="-3"/>
          <w:kern w:val="0"/>
          <w:szCs w:val="21"/>
        </w:rPr>
        <w:t>法定代表人授权代表无转委托权。</w:t>
      </w:r>
    </w:p>
    <w:p>
      <w:pPr>
        <w:autoSpaceDE w:val="0"/>
        <w:autoSpaceDN w:val="0"/>
        <w:adjustRightInd w:val="0"/>
        <w:spacing w:line="360" w:lineRule="auto"/>
        <w:ind w:firstLine="408" w:firstLineChars="200"/>
        <w:jc w:val="left"/>
        <w:rPr>
          <w:rFonts w:ascii="宋体" w:cs="仿宋"/>
          <w:color w:val="000000"/>
          <w:spacing w:val="-3"/>
          <w:kern w:val="0"/>
          <w:szCs w:val="21"/>
        </w:rPr>
      </w:pPr>
      <w:r>
        <w:rPr>
          <w:rFonts w:hint="eastAsia" w:ascii="宋体" w:hAnsi="宋体" w:cs="仿宋"/>
          <w:color w:val="000000"/>
          <w:spacing w:val="-3"/>
          <w:kern w:val="0"/>
          <w:szCs w:val="21"/>
        </w:rPr>
        <w:t>特此授权。</w:t>
      </w:r>
    </w:p>
    <w:tbl>
      <w:tblPr>
        <w:tblStyle w:val="7"/>
        <w:tblW w:w="885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5"/>
        <w:gridCol w:w="4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trPr>
        <w:tc>
          <w:tcPr>
            <w:tcW w:w="4425" w:type="dxa"/>
            <w:vAlign w:val="center"/>
          </w:tcPr>
          <w:p>
            <w:pPr>
              <w:pStyle w:val="4"/>
              <w:spacing w:line="360" w:lineRule="auto"/>
              <w:jc w:val="center"/>
              <w:rPr>
                <w:rFonts w:hAnsi="宋体" w:cs="Courier New"/>
                <w:kern w:val="2"/>
                <w:lang w:val="en-US" w:eastAsia="zh-CN"/>
              </w:rPr>
            </w:pPr>
            <w:r>
              <w:rPr>
                <w:rFonts w:hint="eastAsia" w:hAnsi="宋体" w:cs="Courier New"/>
                <w:kern w:val="2"/>
                <w:lang w:val="en-US" w:eastAsia="zh-CN"/>
              </w:rPr>
              <w:t>法定代表人身份证复印件</w:t>
            </w:r>
          </w:p>
        </w:tc>
        <w:tc>
          <w:tcPr>
            <w:tcW w:w="4425" w:type="dxa"/>
            <w:vAlign w:val="center"/>
          </w:tcPr>
          <w:p>
            <w:pPr>
              <w:pStyle w:val="4"/>
              <w:spacing w:line="360" w:lineRule="auto"/>
              <w:jc w:val="center"/>
              <w:rPr>
                <w:rFonts w:hAnsi="宋体" w:cs="Courier New"/>
                <w:kern w:val="2"/>
                <w:lang w:val="en-US" w:eastAsia="zh-CN"/>
              </w:rPr>
            </w:pPr>
            <w:r>
              <w:rPr>
                <w:rFonts w:hint="eastAsia" w:hAnsi="宋体" w:cs="Courier New"/>
                <w:kern w:val="2"/>
                <w:lang w:val="en-US" w:eastAsia="zh-CN"/>
              </w:rPr>
              <w:t>授权代表人身份证复印件</w:t>
            </w:r>
          </w:p>
        </w:tc>
      </w:tr>
    </w:tbl>
    <w:p>
      <w:pPr>
        <w:autoSpaceDE w:val="0"/>
        <w:autoSpaceDN w:val="0"/>
        <w:adjustRightInd w:val="0"/>
        <w:spacing w:before="180" w:line="322" w:lineRule="exact"/>
        <w:jc w:val="left"/>
        <w:rPr>
          <w:rFonts w:ascii="宋体" w:cs="仿宋"/>
          <w:color w:val="000000"/>
          <w:spacing w:val="-4"/>
          <w:kern w:val="0"/>
          <w:szCs w:val="21"/>
        </w:rPr>
      </w:pPr>
      <w:r>
        <w:rPr>
          <w:rFonts w:hint="eastAsia" w:ascii="宋体" w:hAnsi="宋体" w:cs="仿宋"/>
          <w:color w:val="000000"/>
          <w:spacing w:val="-4"/>
          <w:kern w:val="0"/>
          <w:szCs w:val="21"/>
        </w:rPr>
        <w:t>法定代表人授权代表签字：</w:t>
      </w:r>
    </w:p>
    <w:p>
      <w:pPr>
        <w:autoSpaceDE w:val="0"/>
        <w:autoSpaceDN w:val="0"/>
        <w:adjustRightInd w:val="0"/>
        <w:spacing w:before="158" w:line="322" w:lineRule="exact"/>
        <w:jc w:val="left"/>
        <w:rPr>
          <w:rFonts w:ascii="宋体" w:cs="仿宋"/>
          <w:color w:val="000000"/>
          <w:spacing w:val="-4"/>
          <w:kern w:val="0"/>
          <w:szCs w:val="21"/>
        </w:rPr>
      </w:pPr>
      <w:r>
        <w:rPr>
          <w:rFonts w:hint="eastAsia" w:ascii="宋体" w:hAnsi="宋体" w:cs="仿宋"/>
          <w:color w:val="000000"/>
          <w:spacing w:val="-4"/>
          <w:kern w:val="0"/>
          <w:szCs w:val="21"/>
        </w:rPr>
        <w:t>联系电话：</w:t>
      </w:r>
    </w:p>
    <w:p>
      <w:pPr>
        <w:autoSpaceDE w:val="0"/>
        <w:autoSpaceDN w:val="0"/>
        <w:adjustRightInd w:val="0"/>
        <w:spacing w:before="158" w:line="322" w:lineRule="exact"/>
        <w:jc w:val="left"/>
        <w:rPr>
          <w:rFonts w:ascii="宋体" w:cs="仿宋"/>
          <w:color w:val="000000"/>
          <w:spacing w:val="-4"/>
          <w:kern w:val="0"/>
          <w:szCs w:val="21"/>
        </w:rPr>
      </w:pPr>
      <w:r>
        <w:rPr>
          <w:rFonts w:hint="eastAsia" w:ascii="宋体" w:hAnsi="宋体" w:cs="仿宋"/>
          <w:color w:val="000000"/>
          <w:spacing w:val="-4"/>
          <w:kern w:val="0"/>
          <w:szCs w:val="21"/>
        </w:rPr>
        <w:t>授权单位法定代表人签字：</w:t>
      </w:r>
    </w:p>
    <w:p>
      <w:pPr>
        <w:tabs>
          <w:tab w:val="left" w:pos="5326"/>
        </w:tabs>
        <w:autoSpaceDE w:val="0"/>
        <w:autoSpaceDN w:val="0"/>
        <w:adjustRightInd w:val="0"/>
        <w:spacing w:before="158" w:line="322" w:lineRule="exact"/>
        <w:jc w:val="left"/>
        <w:rPr>
          <w:rFonts w:ascii="宋体" w:cs="仿宋"/>
          <w:color w:val="000000"/>
          <w:spacing w:val="-3"/>
          <w:kern w:val="0"/>
          <w:szCs w:val="21"/>
        </w:rPr>
      </w:pPr>
      <w:r>
        <w:rPr>
          <w:rFonts w:hint="eastAsia" w:ascii="宋体" w:hAnsi="宋体" w:cs="仿宋"/>
          <w:color w:val="000000"/>
          <w:spacing w:val="-4"/>
          <w:kern w:val="0"/>
          <w:szCs w:val="21"/>
        </w:rPr>
        <w:t>地址：</w:t>
      </w:r>
      <w:r>
        <w:rPr>
          <w:rFonts w:ascii="宋体" w:hAnsi="宋体" w:cs="仿宋"/>
          <w:color w:val="000000"/>
          <w:spacing w:val="-4"/>
          <w:kern w:val="0"/>
          <w:szCs w:val="21"/>
        </w:rPr>
        <w:t xml:space="preserve"> </w:t>
      </w:r>
      <w:r>
        <w:rPr>
          <w:rFonts w:ascii="宋体" w:hAnsi="宋体" w:cs="仿宋"/>
          <w:color w:val="000000"/>
          <w:spacing w:val="-4"/>
          <w:kern w:val="0"/>
          <w:szCs w:val="21"/>
        </w:rPr>
        <w:tab/>
      </w:r>
      <w:r>
        <w:rPr>
          <w:rFonts w:hint="eastAsia" w:ascii="宋体" w:hAnsi="宋体" w:cs="仿宋"/>
          <w:color w:val="000000"/>
          <w:spacing w:val="-3"/>
          <w:kern w:val="0"/>
          <w:szCs w:val="21"/>
        </w:rPr>
        <w:t>邮箱：</w:t>
      </w:r>
    </w:p>
    <w:p>
      <w:pPr>
        <w:tabs>
          <w:tab w:val="left" w:pos="5326"/>
        </w:tabs>
        <w:autoSpaceDE w:val="0"/>
        <w:autoSpaceDN w:val="0"/>
        <w:adjustRightInd w:val="0"/>
        <w:spacing w:before="158" w:line="322" w:lineRule="exact"/>
        <w:jc w:val="left"/>
        <w:rPr>
          <w:rFonts w:ascii="宋体" w:cs="仿宋"/>
          <w:color w:val="000000"/>
          <w:spacing w:val="-3"/>
          <w:kern w:val="0"/>
          <w:szCs w:val="21"/>
        </w:rPr>
      </w:pPr>
      <w:r>
        <w:rPr>
          <w:rFonts w:hint="eastAsia" w:ascii="宋体" w:hAnsi="宋体" w:cs="仿宋"/>
          <w:color w:val="000000"/>
          <w:spacing w:val="-4"/>
          <w:kern w:val="0"/>
          <w:szCs w:val="21"/>
        </w:rPr>
        <w:t>电话：</w:t>
      </w:r>
      <w:r>
        <w:rPr>
          <w:rFonts w:ascii="宋体" w:hAnsi="宋体" w:cs="仿宋"/>
          <w:color w:val="000000"/>
          <w:spacing w:val="-4"/>
          <w:kern w:val="0"/>
          <w:szCs w:val="21"/>
        </w:rPr>
        <w:t xml:space="preserve"> </w:t>
      </w:r>
      <w:r>
        <w:rPr>
          <w:rFonts w:ascii="宋体" w:hAnsi="宋体" w:cs="仿宋"/>
          <w:color w:val="000000"/>
          <w:spacing w:val="-4"/>
          <w:kern w:val="0"/>
          <w:szCs w:val="21"/>
        </w:rPr>
        <w:tab/>
      </w:r>
      <w:r>
        <w:rPr>
          <w:rFonts w:hint="eastAsia" w:ascii="宋体" w:hAnsi="宋体" w:cs="仿宋"/>
          <w:color w:val="000000"/>
          <w:spacing w:val="-3"/>
          <w:kern w:val="0"/>
          <w:szCs w:val="21"/>
        </w:rPr>
        <w:t>传真：</w:t>
      </w:r>
    </w:p>
    <w:p>
      <w:pPr>
        <w:autoSpaceDE w:val="0"/>
        <w:autoSpaceDN w:val="0"/>
        <w:adjustRightInd w:val="0"/>
        <w:spacing w:before="158" w:line="322" w:lineRule="exact"/>
        <w:jc w:val="left"/>
        <w:rPr>
          <w:rFonts w:ascii="宋体" w:cs="仿宋"/>
          <w:color w:val="000000"/>
          <w:spacing w:val="-4"/>
          <w:kern w:val="0"/>
          <w:szCs w:val="21"/>
        </w:rPr>
      </w:pPr>
      <w:r>
        <w:rPr>
          <w:rFonts w:hint="eastAsia" w:ascii="宋体" w:hAnsi="宋体" w:cs="仿宋"/>
          <w:color w:val="000000"/>
          <w:spacing w:val="-4"/>
          <w:kern w:val="0"/>
          <w:szCs w:val="21"/>
        </w:rPr>
        <w:t>授权单位全称（公章）：</w:t>
      </w:r>
      <w:r>
        <w:rPr>
          <w:rFonts w:ascii="宋体" w:hAnsi="宋体" w:cs="仿宋"/>
          <w:color w:val="000000"/>
          <w:spacing w:val="-4"/>
          <w:kern w:val="0"/>
          <w:szCs w:val="21"/>
        </w:rPr>
        <w:t xml:space="preserve">                              </w:t>
      </w:r>
      <w:r>
        <w:rPr>
          <w:rFonts w:hint="eastAsia" w:ascii="宋体" w:hAnsi="宋体" w:cs="仿宋"/>
          <w:color w:val="000000"/>
          <w:spacing w:val="-4"/>
          <w:kern w:val="0"/>
          <w:szCs w:val="21"/>
        </w:rPr>
        <w:t xml:space="preserve">  年</w:t>
      </w:r>
      <w:r>
        <w:rPr>
          <w:rFonts w:ascii="宋体" w:hAnsi="宋体" w:cs="仿宋"/>
          <w:color w:val="000000"/>
          <w:spacing w:val="-4"/>
          <w:kern w:val="0"/>
          <w:szCs w:val="21"/>
        </w:rPr>
        <w:t xml:space="preserve">  </w:t>
      </w:r>
      <w:r>
        <w:rPr>
          <w:rFonts w:hint="eastAsia" w:ascii="宋体" w:hAnsi="宋体" w:cs="仿宋"/>
          <w:color w:val="000000"/>
          <w:spacing w:val="-4"/>
          <w:kern w:val="0"/>
          <w:szCs w:val="21"/>
        </w:rPr>
        <w:t>月</w:t>
      </w:r>
      <w:r>
        <w:rPr>
          <w:rFonts w:ascii="宋体" w:hAnsi="宋体" w:cs="仿宋"/>
          <w:color w:val="000000"/>
          <w:spacing w:val="-4"/>
          <w:kern w:val="0"/>
          <w:szCs w:val="21"/>
        </w:rPr>
        <w:t xml:space="preserve">  </w:t>
      </w:r>
      <w:r>
        <w:rPr>
          <w:rFonts w:hint="eastAsia" w:ascii="宋体" w:hAnsi="宋体" w:cs="仿宋"/>
          <w:color w:val="000000"/>
          <w:spacing w:val="-4"/>
          <w:kern w:val="0"/>
          <w:szCs w:val="21"/>
        </w:rPr>
        <w:t>日</w:t>
      </w: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rPr>
          <w:rFonts w:hint="eastAsia"/>
          <w:b/>
          <w:bCs/>
          <w:sz w:val="28"/>
          <w:szCs w:val="28"/>
          <w:lang w:val="en-US" w:eastAsia="zh-CN"/>
        </w:rPr>
      </w:pPr>
    </w:p>
    <w:p>
      <w:pPr>
        <w:pStyle w:val="2"/>
        <w:ind w:left="0" w:leftChars="0" w:firstLine="0" w:firstLineChars="0"/>
        <w:rPr>
          <w:rFonts w:ascii="宋体" w:hAnsi="宋体"/>
          <w:b/>
          <w:bCs/>
          <w:sz w:val="28"/>
          <w:szCs w:val="28"/>
          <w:highlight w:val="none"/>
        </w:rPr>
      </w:pPr>
    </w:p>
    <w:p>
      <w:pPr>
        <w:widowControl w:val="0"/>
        <w:numPr>
          <w:ilvl w:val="0"/>
          <w:numId w:val="0"/>
        </w:numPr>
        <w:adjustRightInd w:val="0"/>
        <w:snapToGrid w:val="0"/>
        <w:spacing w:line="360" w:lineRule="auto"/>
        <w:jc w:val="center"/>
        <w:rPr>
          <w:rFonts w:hint="default" w:ascii="宋体" w:hAnsi="宋体" w:eastAsiaTheme="minorEastAsia"/>
          <w:b/>
          <w:bCs/>
          <w:sz w:val="28"/>
          <w:szCs w:val="28"/>
          <w:highlight w:val="none"/>
          <w:lang w:val="en-US" w:eastAsia="zh-CN"/>
        </w:rPr>
      </w:pPr>
      <w:r>
        <w:rPr>
          <w:rFonts w:hint="eastAsia" w:ascii="宋体" w:hAnsi="宋体"/>
          <w:b/>
          <w:bCs/>
          <w:sz w:val="28"/>
          <w:szCs w:val="28"/>
          <w:highlight w:val="none"/>
          <w:lang w:eastAsia="zh-CN"/>
        </w:rPr>
        <w:t>第二章</w:t>
      </w:r>
      <w:r>
        <w:rPr>
          <w:rFonts w:hint="eastAsia" w:ascii="宋体" w:hAnsi="宋体"/>
          <w:b/>
          <w:bCs/>
          <w:sz w:val="28"/>
          <w:szCs w:val="28"/>
          <w:highlight w:val="none"/>
          <w:lang w:val="en-US" w:eastAsia="zh-CN"/>
        </w:rPr>
        <w:t xml:space="preserve"> 报价表</w:t>
      </w:r>
    </w:p>
    <w:p>
      <w:pPr>
        <w:widowControl w:val="0"/>
        <w:numPr>
          <w:ilvl w:val="0"/>
          <w:numId w:val="0"/>
        </w:numPr>
        <w:adjustRightInd w:val="0"/>
        <w:snapToGrid w:val="0"/>
        <w:spacing w:line="360" w:lineRule="auto"/>
        <w:jc w:val="both"/>
        <w:rPr>
          <w:rFonts w:ascii="宋体" w:hAnsi="宋体"/>
          <w:b/>
          <w:bCs/>
          <w:sz w:val="28"/>
          <w:szCs w:val="28"/>
          <w:highlight w:val="none"/>
        </w:rPr>
      </w:pPr>
    </w:p>
    <w:p>
      <w:pPr>
        <w:adjustRightInd w:val="0"/>
        <w:snapToGrid w:val="0"/>
        <w:spacing w:line="460" w:lineRule="exact"/>
        <w:jc w:val="center"/>
        <w:rPr>
          <w:rFonts w:hint="eastAsia" w:ascii="宋体" w:hAnsi="宋体"/>
          <w:b/>
          <w:bCs/>
          <w:sz w:val="28"/>
          <w:szCs w:val="28"/>
          <w:highlight w:val="none"/>
        </w:rPr>
      </w:pPr>
      <w:r>
        <w:rPr>
          <w:rFonts w:hint="eastAsia" w:ascii="宋体" w:hAnsi="宋体"/>
          <w:b/>
          <w:bCs/>
          <w:sz w:val="28"/>
          <w:szCs w:val="28"/>
          <w:highlight w:val="none"/>
        </w:rPr>
        <w:t>报价</w:t>
      </w:r>
      <w:r>
        <w:rPr>
          <w:rFonts w:ascii="宋体" w:hAnsi="宋体"/>
          <w:b/>
          <w:bCs/>
          <w:sz w:val="28"/>
          <w:szCs w:val="28"/>
          <w:highlight w:val="none"/>
        </w:rPr>
        <w:t>表</w:t>
      </w:r>
    </w:p>
    <w:p>
      <w:pPr>
        <w:pStyle w:val="4"/>
        <w:spacing w:line="460" w:lineRule="exact"/>
        <w:ind w:left="57" w:right="57" w:firstLine="57"/>
        <w:rPr>
          <w:rFonts w:hint="eastAsia" w:hAnsi="宋体" w:cs="宋体"/>
          <w:sz w:val="28"/>
          <w:szCs w:val="28"/>
          <w:u w:val="single"/>
          <w:lang w:val="en-US" w:eastAsia="zh-CN"/>
        </w:rPr>
      </w:pPr>
      <w:r>
        <w:rPr>
          <w:rFonts w:hint="eastAsia" w:ascii="宋体" w:hAnsi="宋体"/>
          <w:b w:val="0"/>
          <w:bCs w:val="0"/>
          <w:sz w:val="28"/>
          <w:szCs w:val="28"/>
          <w:highlight w:val="none"/>
        </w:rPr>
        <w:t>供应商名称（加盖公章）</w:t>
      </w:r>
      <w:r>
        <w:rPr>
          <w:rFonts w:hint="eastAsia" w:hAnsi="宋体" w:cs="宋体"/>
          <w:sz w:val="28"/>
          <w:szCs w:val="28"/>
          <w:u w:val="single"/>
          <w:lang w:val="en-US" w:eastAsia="zh-CN"/>
        </w:rPr>
        <w:t xml:space="preserve">                               </w:t>
      </w:r>
    </w:p>
    <w:p>
      <w:pPr>
        <w:pStyle w:val="4"/>
        <w:spacing w:line="460" w:lineRule="exact"/>
        <w:ind w:left="57" w:right="57" w:firstLine="57"/>
        <w:rPr>
          <w:rFonts w:hint="eastAsia" w:hAnsi="宋体" w:cs="宋体"/>
          <w:sz w:val="28"/>
          <w:szCs w:val="28"/>
          <w:u w:val="single"/>
          <w:lang w:val="en-US" w:eastAsia="zh-CN"/>
        </w:rPr>
      </w:pPr>
    </w:p>
    <w:p>
      <w:pPr>
        <w:pStyle w:val="4"/>
        <w:spacing w:line="460" w:lineRule="exact"/>
        <w:ind w:left="57" w:right="57" w:firstLine="57"/>
        <w:rPr>
          <w:rFonts w:hint="eastAsia" w:hAnsi="宋体" w:cs="宋体"/>
          <w:sz w:val="28"/>
          <w:szCs w:val="28"/>
          <w:u w:val="single"/>
          <w:lang w:val="en-US" w:eastAsia="zh-CN"/>
        </w:rPr>
      </w:pPr>
    </w:p>
    <w:tbl>
      <w:tblPr>
        <w:tblStyle w:val="7"/>
        <w:tblW w:w="842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0"/>
        <w:gridCol w:w="1185"/>
        <w:gridCol w:w="1753"/>
        <w:gridCol w:w="651"/>
        <w:gridCol w:w="1622"/>
        <w:gridCol w:w="1292"/>
        <w:gridCol w:w="1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3"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货物名称</w:t>
            </w:r>
          </w:p>
        </w:tc>
        <w:tc>
          <w:tcPr>
            <w:tcW w:w="17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品牌、规格型号</w:t>
            </w:r>
          </w:p>
        </w:tc>
        <w:tc>
          <w:tcPr>
            <w:tcW w:w="6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w:t>
            </w:r>
          </w:p>
        </w:tc>
        <w:tc>
          <w:tcPr>
            <w:tcW w:w="16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交货期</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w:t>
            </w:r>
          </w:p>
        </w:tc>
        <w:tc>
          <w:tcPr>
            <w:tcW w:w="12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2"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r>
              <w:rPr>
                <w:rFonts w:hint="eastAsia"/>
                <w:sz w:val="24"/>
                <w:szCs w:val="24"/>
                <w:vertAlign w:val="baseline"/>
                <w:lang w:val="en-US" w:eastAsia="zh-CN"/>
              </w:rPr>
              <w:t>1</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17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heme="minorHAnsi" w:hAnsiTheme="minorHAnsi" w:eastAsiaTheme="minorEastAsia" w:cstheme="minorBidi"/>
                <w:kern w:val="2"/>
                <w:sz w:val="24"/>
                <w:szCs w:val="24"/>
                <w:vertAlign w:val="baseline"/>
                <w:lang w:val="en-US" w:eastAsia="zh-CN" w:bidi="ar-SA"/>
              </w:rPr>
            </w:pPr>
          </w:p>
        </w:tc>
        <w:tc>
          <w:tcPr>
            <w:tcW w:w="16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2"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sz w:val="24"/>
                <w:szCs w:val="24"/>
                <w:vertAlign w:val="baseline"/>
                <w:lang w:val="en-US" w:eastAsia="zh-CN"/>
              </w:rPr>
            </w:pPr>
            <w:r>
              <w:rPr>
                <w:rFonts w:hint="eastAsia"/>
                <w:sz w:val="24"/>
                <w:szCs w:val="24"/>
                <w:vertAlign w:val="baseline"/>
                <w:lang w:val="en-US" w:eastAsia="zh-CN"/>
              </w:rPr>
              <w:t>2</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17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4"/>
                <w:szCs w:val="24"/>
                <w:vertAlign w:val="baseline"/>
                <w:lang w:val="en-US" w:eastAsia="zh-CN"/>
              </w:rPr>
            </w:pPr>
          </w:p>
        </w:tc>
        <w:tc>
          <w:tcPr>
            <w:tcW w:w="16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2"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sz w:val="24"/>
                <w:szCs w:val="24"/>
                <w:vertAlign w:val="baseline"/>
                <w:lang w:val="en-US" w:eastAsia="zh-CN"/>
              </w:rPr>
            </w:pPr>
            <w:r>
              <w:rPr>
                <w:rFonts w:hint="eastAsia"/>
                <w:sz w:val="24"/>
                <w:szCs w:val="24"/>
                <w:vertAlign w:val="baseline"/>
                <w:lang w:val="en-US" w:eastAsia="zh-CN"/>
              </w:rPr>
              <w:t>3</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17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4"/>
                <w:szCs w:val="24"/>
                <w:vertAlign w:val="baseline"/>
                <w:lang w:val="en-US" w:eastAsia="zh-CN"/>
              </w:rPr>
            </w:pPr>
          </w:p>
        </w:tc>
        <w:tc>
          <w:tcPr>
            <w:tcW w:w="16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2"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sz w:val="24"/>
                <w:szCs w:val="24"/>
                <w:vertAlign w:val="baseline"/>
                <w:lang w:val="en-US" w:eastAsia="zh-CN"/>
              </w:rPr>
            </w:pPr>
            <w:r>
              <w:rPr>
                <w:rFonts w:hint="eastAsia"/>
                <w:sz w:val="24"/>
                <w:szCs w:val="24"/>
                <w:vertAlign w:val="baseline"/>
                <w:lang w:val="en-US" w:eastAsia="zh-CN"/>
              </w:rPr>
              <w:t>4</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17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4"/>
                <w:szCs w:val="24"/>
                <w:vertAlign w:val="baseline"/>
                <w:lang w:val="en-US" w:eastAsia="zh-CN"/>
              </w:rPr>
            </w:pPr>
          </w:p>
        </w:tc>
        <w:tc>
          <w:tcPr>
            <w:tcW w:w="16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2"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sz w:val="24"/>
                <w:szCs w:val="24"/>
                <w:vertAlign w:val="baseline"/>
                <w:lang w:val="en-US" w:eastAsia="zh-CN"/>
              </w:rPr>
            </w:pPr>
            <w:r>
              <w:rPr>
                <w:rFonts w:hint="eastAsia"/>
                <w:sz w:val="24"/>
                <w:szCs w:val="24"/>
                <w:vertAlign w:val="baseline"/>
                <w:lang w:val="en-US" w:eastAsia="zh-CN"/>
              </w:rPr>
              <w:t>5</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17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HAnsi" w:hAnsiTheme="minorHAnsi" w:eastAsiaTheme="minorEastAsia" w:cstheme="minorBidi"/>
                <w:kern w:val="2"/>
                <w:sz w:val="24"/>
                <w:szCs w:val="24"/>
                <w:vertAlign w:val="baseline"/>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4"/>
                <w:szCs w:val="24"/>
                <w:vertAlign w:val="baseline"/>
                <w:lang w:val="en-US" w:eastAsia="zh-CN"/>
              </w:rPr>
            </w:pPr>
          </w:p>
        </w:tc>
        <w:tc>
          <w:tcPr>
            <w:tcW w:w="16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c>
          <w:tcPr>
            <w:tcW w:w="12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i w:val="0"/>
                <w:color w:val="000000"/>
                <w:sz w:val="22"/>
                <w:szCs w:val="22"/>
                <w:u w:val="none"/>
                <w:lang w:val="en-US" w:eastAsia="zh-CN"/>
              </w:rPr>
            </w:pPr>
          </w:p>
        </w:tc>
      </w:tr>
    </w:tbl>
    <w:p>
      <w:pPr>
        <w:adjustRightInd w:val="0"/>
        <w:snapToGrid w:val="0"/>
        <w:spacing w:line="460" w:lineRule="exact"/>
        <w:rPr>
          <w:rFonts w:hint="eastAsia" w:ascii="宋体" w:hAnsi="宋体" w:eastAsia="宋体" w:cs="宋体"/>
          <w:sz w:val="24"/>
          <w:szCs w:val="24"/>
        </w:rPr>
      </w:pPr>
      <w:r>
        <w:rPr>
          <w:rFonts w:hint="eastAsia" w:ascii="宋体" w:hAnsi="宋体" w:eastAsia="宋体" w:cs="宋体"/>
          <w:sz w:val="24"/>
          <w:szCs w:val="24"/>
        </w:rPr>
        <w:t>说明:1</w:t>
      </w:r>
      <w:r>
        <w:rPr>
          <w:rFonts w:hint="eastAsia" w:ascii="宋体" w:hAnsi="宋体" w:eastAsia="宋体" w:cs="宋体"/>
          <w:color w:val="000000"/>
          <w:sz w:val="24"/>
          <w:szCs w:val="24"/>
        </w:rPr>
        <w:t>.</w:t>
      </w:r>
      <w:r>
        <w:rPr>
          <w:rFonts w:hint="eastAsia" w:ascii="宋体" w:hAnsi="宋体" w:eastAsia="宋体" w:cs="宋体"/>
          <w:sz w:val="24"/>
          <w:szCs w:val="24"/>
        </w:rPr>
        <w:t>所有价格均系用人民币表示，单位为元，精确到个数位。</w:t>
      </w:r>
    </w:p>
    <w:p>
      <w:pPr>
        <w:spacing w:line="480" w:lineRule="exact"/>
        <w:ind w:firstLine="480" w:firstLineChars="200"/>
        <w:rPr>
          <w:rFonts w:hint="eastAsia" w:ascii="宋体" w:hAnsi="宋体"/>
          <w:kern w:val="0"/>
          <w:sz w:val="24"/>
          <w:highlight w:val="none"/>
          <w:lang w:val="en-US" w:eastAsia="zh-CN"/>
        </w:rPr>
      </w:pPr>
      <w:r>
        <w:rPr>
          <w:rFonts w:hint="eastAsia" w:ascii="宋体" w:hAnsi="宋体"/>
          <w:sz w:val="24"/>
          <w:lang w:val="en-US" w:eastAsia="zh-CN"/>
        </w:rPr>
        <w:t>2.</w:t>
      </w:r>
      <w:r>
        <w:rPr>
          <w:rFonts w:hint="eastAsia" w:ascii="宋体" w:hAnsi="宋体"/>
          <w:sz w:val="24"/>
        </w:rPr>
        <w:t>报价包括本采购项目货物的供货、运输费</w:t>
      </w:r>
      <w:r>
        <w:rPr>
          <w:rFonts w:hint="eastAsia" w:ascii="宋体" w:hAnsi="宋体"/>
          <w:sz w:val="24"/>
          <w:lang w:eastAsia="zh-CN"/>
        </w:rPr>
        <w:t>、</w:t>
      </w:r>
      <w:r>
        <w:rPr>
          <w:rFonts w:hint="eastAsia" w:ascii="宋体" w:hAnsi="宋体"/>
          <w:sz w:val="24"/>
        </w:rPr>
        <w:t>售后服务、税金等一切费用。</w:t>
      </w:r>
    </w:p>
    <w:p>
      <w:pPr>
        <w:rPr>
          <w:rFonts w:hint="eastAsia" w:ascii="宋体" w:hAnsi="宋体" w:eastAsia="宋体" w:cs="宋体"/>
          <w:sz w:val="24"/>
          <w:szCs w:val="24"/>
        </w:rPr>
      </w:pPr>
      <w:r>
        <w:rPr>
          <w:rFonts w:hint="eastAsia" w:ascii="宋体" w:hAnsi="宋体" w:eastAsia="宋体" w:cs="宋体"/>
          <w:sz w:val="24"/>
          <w:szCs w:val="24"/>
        </w:rPr>
        <w:t xml:space="preserve">   </w:t>
      </w:r>
    </w:p>
    <w:p>
      <w:pPr>
        <w:rPr>
          <w:rFonts w:hint="eastAsia" w:ascii="宋体" w:hAnsi="宋体" w:eastAsia="宋体" w:cs="宋体"/>
          <w:sz w:val="24"/>
          <w:szCs w:val="24"/>
        </w:rPr>
      </w:pPr>
    </w:p>
    <w:p>
      <w:pPr>
        <w:rPr>
          <w:rFonts w:hint="eastAsia" w:ascii="宋体" w:hAnsi="宋体" w:eastAsia="宋体" w:cs="宋体"/>
          <w:sz w:val="24"/>
          <w:szCs w:val="24"/>
        </w:rPr>
      </w:pPr>
    </w:p>
    <w:p>
      <w:pPr>
        <w:ind w:firstLine="3600" w:firstLineChars="1500"/>
        <w:rPr>
          <w:rFonts w:hint="eastAsia" w:ascii="宋体" w:hAnsi="宋体" w:eastAsia="宋体" w:cs="宋体"/>
          <w:sz w:val="24"/>
          <w:szCs w:val="24"/>
        </w:rPr>
      </w:pPr>
    </w:p>
    <w:p>
      <w:pPr>
        <w:ind w:firstLine="3600" w:firstLineChars="1500"/>
        <w:rPr>
          <w:rFonts w:hint="eastAsia" w:ascii="宋体" w:hAnsi="宋体" w:eastAsia="宋体" w:cs="宋体"/>
          <w:sz w:val="24"/>
          <w:szCs w:val="24"/>
        </w:rPr>
      </w:pPr>
      <w:r>
        <w:rPr>
          <w:rFonts w:hint="eastAsia" w:ascii="宋体" w:hAnsi="宋体" w:eastAsia="宋体" w:cs="宋体"/>
          <w:sz w:val="24"/>
          <w:szCs w:val="24"/>
        </w:rPr>
        <w:t>法定代表人或法人授权代表（签字）：</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w:t>
      </w:r>
    </w:p>
    <w:p>
      <w:pPr>
        <w:numPr>
          <w:ilvl w:val="0"/>
          <w:numId w:val="0"/>
        </w:numPr>
        <w:ind w:firstLine="4320" w:firstLineChars="1800"/>
        <w:rPr>
          <w:rFonts w:hint="eastAsia" w:ascii="宋体" w:hAnsi="宋体" w:cs="宋体"/>
          <w:sz w:val="24"/>
          <w:szCs w:val="24"/>
          <w:lang w:eastAsia="zh-CN"/>
        </w:rPr>
      </w:pPr>
      <w:r>
        <w:rPr>
          <w:rFonts w:hint="eastAsia" w:ascii="宋体" w:hAnsi="宋体" w:eastAsia="宋体" w:cs="宋体"/>
          <w:sz w:val="24"/>
          <w:szCs w:val="24"/>
        </w:rPr>
        <w:t xml:space="preserve">年    月     </w:t>
      </w:r>
      <w:r>
        <w:rPr>
          <w:rFonts w:hint="eastAsia" w:ascii="宋体" w:hAnsi="宋体" w:cs="宋体"/>
          <w:sz w:val="24"/>
          <w:szCs w:val="24"/>
          <w:lang w:eastAsia="zh-CN"/>
        </w:rPr>
        <w:t>日</w:t>
      </w:r>
    </w:p>
    <w:p>
      <w:pPr>
        <w:numPr>
          <w:ilvl w:val="0"/>
          <w:numId w:val="0"/>
        </w:numPr>
        <w:ind w:firstLine="4320" w:firstLineChars="1800"/>
        <w:rPr>
          <w:rFonts w:hint="eastAsia" w:ascii="宋体" w:hAnsi="宋体" w:cs="宋体"/>
          <w:sz w:val="24"/>
          <w:szCs w:val="24"/>
          <w:lang w:eastAsia="zh-CN"/>
        </w:rPr>
      </w:pPr>
    </w:p>
    <w:p>
      <w:pPr>
        <w:numPr>
          <w:ilvl w:val="0"/>
          <w:numId w:val="0"/>
        </w:numPr>
        <w:ind w:firstLine="4320" w:firstLineChars="1800"/>
        <w:rPr>
          <w:rFonts w:hint="eastAsia" w:ascii="宋体" w:hAnsi="宋体" w:cs="宋体"/>
          <w:sz w:val="24"/>
          <w:szCs w:val="24"/>
          <w:lang w:eastAsia="zh-CN"/>
        </w:rPr>
      </w:pPr>
    </w:p>
    <w:p>
      <w:pPr>
        <w:numPr>
          <w:ilvl w:val="0"/>
          <w:numId w:val="0"/>
        </w:numPr>
        <w:ind w:firstLine="4320" w:firstLineChars="1800"/>
        <w:rPr>
          <w:rFonts w:hint="eastAsia" w:ascii="宋体" w:hAnsi="宋体" w:cs="宋体"/>
          <w:sz w:val="24"/>
          <w:szCs w:val="24"/>
          <w:lang w:eastAsia="zh-CN"/>
        </w:rPr>
      </w:pPr>
    </w:p>
    <w:p>
      <w:pPr>
        <w:pStyle w:val="2"/>
        <w:rPr>
          <w:rFonts w:hint="eastAsia" w:ascii="宋体" w:hAnsi="宋体" w:cs="宋体"/>
          <w:sz w:val="24"/>
          <w:szCs w:val="24"/>
          <w:lang w:eastAsia="zh-CN"/>
        </w:rPr>
      </w:pPr>
    </w:p>
    <w:p>
      <w:pPr>
        <w:pStyle w:val="2"/>
        <w:rPr>
          <w:rFonts w:hint="eastAsia" w:ascii="宋体" w:hAnsi="宋体" w:cs="宋体"/>
          <w:sz w:val="24"/>
          <w:szCs w:val="24"/>
          <w:lang w:eastAsia="zh-CN"/>
        </w:rPr>
      </w:pPr>
    </w:p>
    <w:p>
      <w:pPr>
        <w:pStyle w:val="2"/>
        <w:rPr>
          <w:rFonts w:hint="eastAsia" w:ascii="宋体" w:hAnsi="宋体" w:cs="宋体"/>
          <w:sz w:val="24"/>
          <w:szCs w:val="24"/>
          <w:lang w:eastAsia="zh-CN"/>
        </w:rPr>
      </w:pPr>
    </w:p>
    <w:bookmarkEnd w:id="0"/>
    <w:p>
      <w:pPr>
        <w:widowControl w:val="0"/>
        <w:numPr>
          <w:ilvl w:val="0"/>
          <w:numId w:val="5"/>
        </w:numPr>
        <w:adjustRightInd w:val="0"/>
        <w:snapToGrid w:val="0"/>
        <w:spacing w:line="360" w:lineRule="auto"/>
        <w:jc w:val="center"/>
        <w:rPr>
          <w:rFonts w:hint="eastAsia" w:ascii="宋体" w:hAnsi="宋体"/>
          <w:b/>
          <w:bCs/>
          <w:sz w:val="28"/>
          <w:szCs w:val="28"/>
          <w:highlight w:val="none"/>
          <w:lang w:val="en-US" w:eastAsia="zh-CN"/>
        </w:rPr>
      </w:pPr>
      <w:r>
        <w:rPr>
          <w:rFonts w:hint="eastAsia" w:ascii="宋体" w:hAnsi="宋体"/>
          <w:b/>
          <w:bCs/>
          <w:sz w:val="28"/>
          <w:szCs w:val="28"/>
          <w:highlight w:val="none"/>
          <w:lang w:val="en-US" w:eastAsia="zh-CN"/>
        </w:rPr>
        <w:t>投标产品介绍</w:t>
      </w: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pStyle w:val="2"/>
        <w:rPr>
          <w:rFonts w:hint="eastAsia" w:ascii="宋体" w:hAnsi="宋体"/>
          <w:b/>
          <w:bCs/>
          <w:sz w:val="28"/>
          <w:szCs w:val="28"/>
          <w:highlight w:val="none"/>
          <w:lang w:val="en-US" w:eastAsia="zh-CN"/>
        </w:rPr>
      </w:pPr>
    </w:p>
    <w:p>
      <w:pPr>
        <w:widowControl w:val="0"/>
        <w:numPr>
          <w:ilvl w:val="0"/>
          <w:numId w:val="5"/>
        </w:numPr>
        <w:adjustRightInd w:val="0"/>
        <w:snapToGrid w:val="0"/>
        <w:spacing w:line="360" w:lineRule="auto"/>
        <w:jc w:val="center"/>
        <w:rPr>
          <w:rFonts w:hint="default" w:ascii="宋体" w:hAnsi="宋体"/>
          <w:b/>
          <w:bCs/>
          <w:sz w:val="28"/>
          <w:szCs w:val="28"/>
          <w:highlight w:val="none"/>
          <w:lang w:val="en-US" w:eastAsia="zh-CN"/>
        </w:rPr>
      </w:pPr>
      <w:r>
        <w:rPr>
          <w:rFonts w:hint="eastAsia" w:ascii="宋体" w:hAnsi="宋体"/>
          <w:b/>
          <w:bCs/>
          <w:sz w:val="28"/>
          <w:szCs w:val="28"/>
          <w:highlight w:val="none"/>
          <w:lang w:val="en-US" w:eastAsia="zh-CN"/>
        </w:rPr>
        <w:t>售后服务</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EE1BE9"/>
    <w:multiLevelType w:val="singleLevel"/>
    <w:tmpl w:val="B2EE1BE9"/>
    <w:lvl w:ilvl="0" w:tentative="0">
      <w:start w:val="1"/>
      <w:numFmt w:val="chineseCounting"/>
      <w:suff w:val="space"/>
      <w:lvlText w:val="第%1章"/>
      <w:lvlJc w:val="left"/>
      <w:rPr>
        <w:rFonts w:hint="eastAsia"/>
      </w:rPr>
    </w:lvl>
  </w:abstractNum>
  <w:abstractNum w:abstractNumId="1">
    <w:nsid w:val="CE216821"/>
    <w:multiLevelType w:val="singleLevel"/>
    <w:tmpl w:val="CE216821"/>
    <w:lvl w:ilvl="0" w:tentative="0">
      <w:start w:val="1"/>
      <w:numFmt w:val="decimal"/>
      <w:suff w:val="space"/>
      <w:lvlText w:val="%1."/>
      <w:lvlJc w:val="left"/>
    </w:lvl>
  </w:abstractNum>
  <w:abstractNum w:abstractNumId="2">
    <w:nsid w:val="D0093191"/>
    <w:multiLevelType w:val="singleLevel"/>
    <w:tmpl w:val="D0093191"/>
    <w:lvl w:ilvl="0" w:tentative="0">
      <w:start w:val="1"/>
      <w:numFmt w:val="chineseCounting"/>
      <w:suff w:val="space"/>
      <w:lvlText w:val="第%1章"/>
      <w:lvlJc w:val="left"/>
      <w:rPr>
        <w:rFonts w:hint="eastAsia"/>
      </w:rPr>
    </w:lvl>
  </w:abstractNum>
  <w:abstractNum w:abstractNumId="3">
    <w:nsid w:val="4DC5C89A"/>
    <w:multiLevelType w:val="singleLevel"/>
    <w:tmpl w:val="4DC5C89A"/>
    <w:lvl w:ilvl="0" w:tentative="0">
      <w:start w:val="3"/>
      <w:numFmt w:val="chineseCounting"/>
      <w:suff w:val="space"/>
      <w:lvlText w:val="%1、"/>
      <w:lvlJc w:val="left"/>
      <w:rPr>
        <w:rFonts w:hint="eastAsia"/>
      </w:rPr>
    </w:lvl>
  </w:abstractNum>
  <w:abstractNum w:abstractNumId="4">
    <w:nsid w:val="5A8AB6CF"/>
    <w:multiLevelType w:val="singleLevel"/>
    <w:tmpl w:val="5A8AB6CF"/>
    <w:lvl w:ilvl="0" w:tentative="0">
      <w:start w:val="2"/>
      <w:numFmt w:val="decimal"/>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E5151B"/>
    <w:rsid w:val="00A93E3B"/>
    <w:rsid w:val="05300276"/>
    <w:rsid w:val="05D96163"/>
    <w:rsid w:val="0E3C099F"/>
    <w:rsid w:val="1005471A"/>
    <w:rsid w:val="15BA086C"/>
    <w:rsid w:val="16795EC6"/>
    <w:rsid w:val="18624327"/>
    <w:rsid w:val="195C1156"/>
    <w:rsid w:val="20147A73"/>
    <w:rsid w:val="23E5151B"/>
    <w:rsid w:val="254E4CAC"/>
    <w:rsid w:val="29822977"/>
    <w:rsid w:val="2A175231"/>
    <w:rsid w:val="2F100FF9"/>
    <w:rsid w:val="323669B5"/>
    <w:rsid w:val="35666BDB"/>
    <w:rsid w:val="3B5143BD"/>
    <w:rsid w:val="3C004806"/>
    <w:rsid w:val="3D460A36"/>
    <w:rsid w:val="3DE83138"/>
    <w:rsid w:val="3F2A4E4A"/>
    <w:rsid w:val="430C179F"/>
    <w:rsid w:val="45753349"/>
    <w:rsid w:val="4BE04FB3"/>
    <w:rsid w:val="4D023A65"/>
    <w:rsid w:val="54FB34FC"/>
    <w:rsid w:val="5CCE0B15"/>
    <w:rsid w:val="693A5E0C"/>
    <w:rsid w:val="78085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9"/>
    <w:pPr>
      <w:keepNext/>
      <w:keepLines/>
      <w:spacing w:before="340" w:after="330" w:line="578" w:lineRule="auto"/>
      <w:outlineLvl w:val="0"/>
    </w:pPr>
    <w:rPr>
      <w:b/>
      <w:kern w:val="44"/>
      <w:sz w:val="44"/>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Plain Text"/>
    <w:basedOn w:val="1"/>
    <w:unhideWhenUsed/>
    <w:qFormat/>
    <w:uiPriority w:val="99"/>
    <w:rPr>
      <w:rFonts w:ascii="宋体" w:hAnsi="Courier New" w:cs="Courier New"/>
      <w:szCs w:val="21"/>
    </w:rPr>
  </w:style>
  <w:style w:type="paragraph" w:styleId="5">
    <w:name w:val="HTML Preformatted"/>
    <w:basedOn w:val="1"/>
    <w:qFormat/>
    <w:uiPriority w:val="0"/>
    <w:rPr>
      <w:rFonts w:ascii="Courier New" w:hAnsi="Courier New"/>
      <w:sz w:val="20"/>
    </w:rPr>
  </w:style>
  <w:style w:type="paragraph" w:styleId="6">
    <w:name w:val="Title"/>
    <w:basedOn w:val="1"/>
    <w:next w:val="1"/>
    <w:qFormat/>
    <w:uiPriority w:val="10"/>
    <w:pPr>
      <w:spacing w:before="240" w:after="60"/>
      <w:ind w:firstLine="0" w:firstLineChars="0"/>
      <w:jc w:val="center"/>
      <w:outlineLvl w:val="0"/>
    </w:pPr>
    <w:rPr>
      <w:rFonts w:ascii="Cambria" w:hAnsi="Cambria" w:eastAsia="方正小标宋简体" w:cs="Times New Roman"/>
      <w:b/>
      <w:bCs/>
      <w:sz w:val="44"/>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11"/>
    <w:basedOn w:val="9"/>
    <w:qFormat/>
    <w:uiPriority w:val="0"/>
    <w:rPr>
      <w:rFonts w:hint="eastAsia" w:ascii="宋体" w:hAnsi="宋体" w:eastAsia="宋体" w:cs="宋体"/>
      <w:color w:val="000000"/>
      <w:sz w:val="24"/>
      <w:szCs w:val="24"/>
      <w:u w:val="none"/>
    </w:rPr>
  </w:style>
  <w:style w:type="character" w:customStyle="1" w:styleId="11">
    <w:name w:val="font01"/>
    <w:basedOn w:val="9"/>
    <w:qFormat/>
    <w:uiPriority w:val="0"/>
    <w:rPr>
      <w:rFonts w:ascii="Calibri" w:hAnsi="Calibri" w:cs="Calibri"/>
      <w:color w:val="000000"/>
      <w:sz w:val="24"/>
      <w:szCs w:val="24"/>
      <w:u w:val="none"/>
    </w:rPr>
  </w:style>
  <w:style w:type="character" w:customStyle="1" w:styleId="12">
    <w:name w:val="font31"/>
    <w:basedOn w:val="9"/>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2021-09-01T03:11:00Z</dcterms:created>
  <dc:creator>Administrator</dc:creator>
  <cp:lastModifiedBy>Administrator</cp:lastModifiedBy>
  <cp:lastPrinted>2021-09-26T06:59:00Z</cp:lastPrinted>
  <dcterms:modified xsi:type="dcterms:W3CDTF">2021-11-02T07:22:51Z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